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C6D2E" w:rsidR="005F27B3" w:rsidP="00502355" w:rsidRDefault="005F27B3" w14:paraId="2bc92ae" w14:textId="2bc92ae">
      <w:pPr>
        <w:jc w:val="center"/>
        <w15:collapsed w:val="false"/>
        <w:rPr>
          <w:rFonts w:ascii="Arial" w:hAnsi="Arial" w:cs="Arial"/>
          <w:bCs/>
          <w:sz w:val="22"/>
          <w:szCs w:val="22"/>
        </w:rPr>
      </w:pPr>
      <w:bookmarkStart w:name="_GoBack" w:id="0"/>
      <w:bookmarkEnd w:id="0"/>
    </w:p>
    <w:p w:rsidRPr="00DC6D2E" w:rsidR="00DC61AF" w:rsidP="00502355" w:rsidRDefault="00F6328A">
      <w:pPr>
        <w:jc w:val="center"/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>Z A P I S N I K</w:t>
      </w:r>
    </w:p>
    <w:p w:rsidRPr="00DC6D2E" w:rsidR="0080028D" w:rsidP="00F6328A" w:rsidRDefault="0080028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Pr="00D1768E" w:rsidR="00EA0D1F" w:rsidP="00EA0D1F" w:rsidRDefault="00F6328A">
      <w:pPr>
        <w:jc w:val="both"/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>sastavljen kod Trgovačkog suda u Zadru</w:t>
      </w:r>
      <w:r w:rsidR="002C69D0">
        <w:rPr>
          <w:rFonts w:ascii="Arial" w:hAnsi="Arial" w:cs="Arial"/>
          <w:sz w:val="22"/>
          <w:szCs w:val="22"/>
        </w:rPr>
        <w:t xml:space="preserve"> </w:t>
      </w:r>
      <w:r w:rsidR="0063616C">
        <w:rPr>
          <w:rFonts w:ascii="Arial" w:hAnsi="Arial" w:cs="Arial"/>
          <w:sz w:val="22"/>
          <w:szCs w:val="22"/>
        </w:rPr>
        <w:t>13. prosinca</w:t>
      </w:r>
      <w:r w:rsidR="002C69D0">
        <w:rPr>
          <w:rFonts w:ascii="Arial" w:hAnsi="Arial" w:cs="Arial"/>
          <w:sz w:val="22"/>
          <w:szCs w:val="22"/>
        </w:rPr>
        <w:t xml:space="preserve"> 2021.</w:t>
      </w:r>
      <w:r w:rsidRPr="00DC6D2E">
        <w:rPr>
          <w:rFonts w:ascii="Arial" w:hAnsi="Arial" w:cs="Arial"/>
          <w:sz w:val="22"/>
          <w:szCs w:val="22"/>
        </w:rPr>
        <w:t>, sa</w:t>
      </w:r>
      <w:r w:rsidRPr="00DC6D2E" w:rsidR="007A606C">
        <w:rPr>
          <w:rFonts w:ascii="Arial" w:hAnsi="Arial" w:cs="Arial"/>
          <w:sz w:val="22"/>
          <w:szCs w:val="22"/>
        </w:rPr>
        <w:t xml:space="preserve"> </w:t>
      </w:r>
      <w:r w:rsidRPr="00DC6D2E" w:rsidR="00255534">
        <w:rPr>
          <w:rFonts w:ascii="Arial" w:hAnsi="Arial" w:cs="Arial"/>
          <w:sz w:val="22"/>
          <w:szCs w:val="22"/>
        </w:rPr>
        <w:t>SKUPŠTINE VJEROVNIKA</w:t>
      </w:r>
      <w:r w:rsidRPr="00DC6D2E" w:rsidR="00A145D7">
        <w:rPr>
          <w:rFonts w:ascii="Arial" w:hAnsi="Arial" w:cs="Arial"/>
          <w:sz w:val="22"/>
          <w:szCs w:val="22"/>
        </w:rPr>
        <w:t>, u stečajnom postupku nad stečajnim dužnikom</w:t>
      </w:r>
      <w:r w:rsidRPr="00DC6D2E" w:rsidR="0094444D">
        <w:rPr>
          <w:rFonts w:ascii="Arial" w:hAnsi="Arial" w:cs="Arial"/>
          <w:sz w:val="22"/>
          <w:szCs w:val="22"/>
        </w:rPr>
        <w:t xml:space="preserve"> </w:t>
      </w:r>
      <w:r w:rsidRPr="00D1768E" w:rsidR="00EA0D1F">
        <w:rPr>
          <w:rFonts w:ascii="Arial" w:hAnsi="Arial" w:cs="Arial"/>
          <w:sz w:val="22"/>
          <w:szCs w:val="22"/>
        </w:rPr>
        <w:t>YELLOW SUBMARINE d.o.o. u stečaju, Nin, Ulica Hrvatskih gradova 24, OIB:70726351302</w:t>
      </w:r>
    </w:p>
    <w:p w:rsidRPr="00D1768E" w:rsidR="00EA0D1F" w:rsidP="00EA0D1F" w:rsidRDefault="00EA0D1F">
      <w:pPr>
        <w:jc w:val="both"/>
        <w:rPr>
          <w:rFonts w:ascii="Arial" w:hAnsi="Arial" w:cs="Arial"/>
          <w:sz w:val="22"/>
          <w:szCs w:val="22"/>
        </w:rPr>
      </w:pPr>
    </w:p>
    <w:p w:rsidRPr="00D1768E" w:rsidR="00EA0D1F" w:rsidP="00EA0D1F" w:rsidRDefault="00EA0D1F">
      <w:pPr>
        <w:jc w:val="both"/>
        <w:rPr>
          <w:rFonts w:ascii="Arial" w:hAnsi="Arial" w:cs="Arial"/>
          <w:sz w:val="22"/>
          <w:szCs w:val="22"/>
        </w:rPr>
      </w:pPr>
      <w:r w:rsidRPr="00D1768E">
        <w:rPr>
          <w:rFonts w:ascii="Arial" w:hAnsi="Arial" w:cs="Arial"/>
          <w:sz w:val="22"/>
          <w:szCs w:val="22"/>
        </w:rPr>
        <w:t xml:space="preserve">OD SUDA NAZOČNI: </w:t>
      </w:r>
    </w:p>
    <w:p w:rsidRPr="00D1768E" w:rsidR="00EA0D1F" w:rsidP="00EA0D1F" w:rsidRDefault="00EA0D1F">
      <w:pPr>
        <w:jc w:val="both"/>
        <w:rPr>
          <w:rFonts w:ascii="Arial" w:hAnsi="Arial" w:cs="Arial"/>
          <w:sz w:val="22"/>
          <w:szCs w:val="22"/>
        </w:rPr>
      </w:pPr>
      <w:r w:rsidRPr="00D1768E">
        <w:rPr>
          <w:rFonts w:ascii="Arial" w:hAnsi="Arial" w:cs="Arial"/>
          <w:sz w:val="22"/>
          <w:szCs w:val="22"/>
        </w:rPr>
        <w:t xml:space="preserve">Ana Markač, sutkinja </w:t>
      </w:r>
    </w:p>
    <w:p w:rsidRPr="00D1768E" w:rsidR="00EA0D1F" w:rsidP="00EA0D1F" w:rsidRDefault="00EA0D1F">
      <w:pPr>
        <w:jc w:val="both"/>
        <w:rPr>
          <w:rFonts w:ascii="Arial" w:hAnsi="Arial" w:cs="Arial"/>
          <w:sz w:val="22"/>
          <w:szCs w:val="22"/>
        </w:rPr>
      </w:pPr>
      <w:r w:rsidRPr="00D1768E">
        <w:rPr>
          <w:rFonts w:ascii="Arial" w:hAnsi="Arial" w:cs="Arial"/>
          <w:sz w:val="22"/>
          <w:szCs w:val="22"/>
        </w:rPr>
        <w:t>Elena Glavan, zapisničar</w:t>
      </w:r>
    </w:p>
    <w:p w:rsidRPr="00D1768E" w:rsidR="00EA0D1F" w:rsidP="00EA0D1F" w:rsidRDefault="00EA0D1F">
      <w:pPr>
        <w:jc w:val="both"/>
        <w:rPr>
          <w:rFonts w:ascii="Arial" w:hAnsi="Arial" w:cs="Arial"/>
          <w:sz w:val="22"/>
          <w:szCs w:val="22"/>
        </w:rPr>
      </w:pPr>
    </w:p>
    <w:p w:rsidRPr="00D1768E" w:rsidR="00EA0D1F" w:rsidP="00EA0D1F" w:rsidRDefault="00EA0D1F">
      <w:pPr>
        <w:rPr>
          <w:rFonts w:ascii="Arial" w:hAnsi="Arial" w:cs="Arial"/>
          <w:sz w:val="22"/>
          <w:szCs w:val="22"/>
        </w:rPr>
      </w:pPr>
      <w:r w:rsidRPr="00D1768E">
        <w:rPr>
          <w:rFonts w:ascii="Arial" w:hAnsi="Arial" w:cs="Arial"/>
          <w:sz w:val="22"/>
          <w:szCs w:val="22"/>
        </w:rPr>
        <w:t xml:space="preserve">Početak u </w:t>
      </w:r>
      <w:r w:rsidR="0063616C">
        <w:rPr>
          <w:rFonts w:ascii="Arial" w:hAnsi="Arial" w:cs="Arial"/>
          <w:sz w:val="22"/>
          <w:szCs w:val="22"/>
        </w:rPr>
        <w:t>13,00</w:t>
      </w:r>
      <w:r w:rsidRPr="00D1768E">
        <w:rPr>
          <w:rFonts w:ascii="Arial" w:hAnsi="Arial" w:cs="Arial"/>
          <w:sz w:val="22"/>
          <w:szCs w:val="22"/>
        </w:rPr>
        <w:t xml:space="preserve"> sati.</w:t>
      </w:r>
    </w:p>
    <w:p w:rsidRPr="00D1768E" w:rsidR="00EA0D1F" w:rsidP="00EA0D1F" w:rsidRDefault="00EA0D1F">
      <w:pPr>
        <w:jc w:val="both"/>
        <w:rPr>
          <w:rFonts w:ascii="Arial" w:hAnsi="Arial" w:cs="Arial"/>
          <w:sz w:val="22"/>
          <w:szCs w:val="22"/>
        </w:rPr>
      </w:pPr>
    </w:p>
    <w:p w:rsidRPr="00D1768E" w:rsidR="00EA0D1F" w:rsidP="00EA0D1F" w:rsidRDefault="00EA0D1F">
      <w:pPr>
        <w:jc w:val="both"/>
        <w:rPr>
          <w:rFonts w:ascii="Arial" w:hAnsi="Arial" w:cs="Arial"/>
          <w:sz w:val="22"/>
          <w:szCs w:val="22"/>
        </w:rPr>
      </w:pPr>
      <w:r w:rsidRPr="00D1768E">
        <w:rPr>
          <w:rFonts w:ascii="Arial" w:hAnsi="Arial" w:cs="Arial"/>
          <w:sz w:val="22"/>
          <w:szCs w:val="22"/>
        </w:rPr>
        <w:t>Utvrđuje se da je pristupio Josip Pećarić, stečajni upravitelj.</w:t>
      </w:r>
    </w:p>
    <w:p w:rsidRPr="00D1768E" w:rsidR="00EA0D1F" w:rsidP="00EA0D1F" w:rsidRDefault="00EA0D1F">
      <w:pPr>
        <w:jc w:val="both"/>
        <w:rPr>
          <w:rFonts w:ascii="Arial" w:hAnsi="Arial" w:cs="Arial"/>
          <w:sz w:val="22"/>
          <w:szCs w:val="22"/>
        </w:rPr>
      </w:pPr>
    </w:p>
    <w:p w:rsidRPr="00D1768E" w:rsidR="00EA0D1F" w:rsidP="00EA0D1F" w:rsidRDefault="00EA0D1F">
      <w:pPr>
        <w:jc w:val="both"/>
        <w:rPr>
          <w:rFonts w:ascii="Arial" w:hAnsi="Arial" w:cs="Arial"/>
          <w:sz w:val="22"/>
          <w:szCs w:val="22"/>
        </w:rPr>
      </w:pPr>
      <w:r w:rsidRPr="00D1768E">
        <w:rPr>
          <w:rFonts w:ascii="Arial" w:hAnsi="Arial" w:cs="Arial"/>
          <w:sz w:val="22"/>
          <w:szCs w:val="22"/>
        </w:rPr>
        <w:t>Za vjerovnike:</w:t>
      </w:r>
    </w:p>
    <w:p w:rsidRPr="00D80C58" w:rsidR="0063616C" w:rsidP="0063616C" w:rsidRDefault="00EA0D1F">
      <w:pPr>
        <w:contextualSpacing/>
        <w:jc w:val="both"/>
        <w:rPr>
          <w:rFonts w:ascii="Arial" w:hAnsi="Arial" w:cs="Arial"/>
          <w:sz w:val="22"/>
          <w:szCs w:val="22"/>
        </w:rPr>
      </w:pPr>
      <w:r w:rsidRPr="00D1768E">
        <w:rPr>
          <w:rFonts w:ascii="Arial" w:hAnsi="Arial" w:cs="Arial"/>
          <w:sz w:val="22"/>
          <w:szCs w:val="22"/>
        </w:rPr>
        <w:t xml:space="preserve"> </w:t>
      </w:r>
    </w:p>
    <w:p w:rsidRPr="00D80C58" w:rsidR="0063616C" w:rsidP="0063616C" w:rsidRDefault="0063616C">
      <w:pPr>
        <w:numPr>
          <w:ilvl w:val="0"/>
          <w:numId w:val="3"/>
        </w:numPr>
        <w:ind w:left="720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D80C58">
        <w:rPr>
          <w:rFonts w:ascii="Arial" w:hAnsi="Arial" w:cs="Arial"/>
          <w:sz w:val="22"/>
          <w:szCs w:val="22"/>
        </w:rPr>
        <w:t>REPUBLIKA HRVATSKA, MINISTARSTVO FINANCIJA, Porezna uprava, Područni ured Zadar</w:t>
      </w:r>
      <w:r w:rsidR="002A691A">
        <w:rPr>
          <w:rFonts w:ascii="Arial" w:hAnsi="Arial" w:cs="Arial"/>
          <w:sz w:val="22"/>
          <w:szCs w:val="22"/>
        </w:rPr>
        <w:t xml:space="preserve"> </w:t>
      </w:r>
      <w:r w:rsidRPr="00D80C58">
        <w:rPr>
          <w:rFonts w:ascii="Arial" w:hAnsi="Arial" w:cs="Arial"/>
          <w:sz w:val="22"/>
          <w:szCs w:val="22"/>
        </w:rPr>
        <w:t xml:space="preserve">– </w:t>
      </w:r>
      <w:r w:rsidR="002A691A">
        <w:rPr>
          <w:rFonts w:ascii="Arial" w:hAnsi="Arial" w:cs="Arial"/>
          <w:sz w:val="22"/>
          <w:szCs w:val="22"/>
        </w:rPr>
        <w:t>Lidija Vitaljić</w:t>
      </w:r>
      <w:r w:rsidRPr="00D80C58">
        <w:rPr>
          <w:rFonts w:ascii="Arial" w:hAnsi="Arial" w:cs="Arial"/>
          <w:sz w:val="22"/>
          <w:szCs w:val="22"/>
        </w:rPr>
        <w:t xml:space="preserve"> – zamjenica Županijskog državnog odvjetnika u Zadru </w:t>
      </w:r>
    </w:p>
    <w:p w:rsidR="0063616C" w:rsidP="0063616C" w:rsidRDefault="0063616C">
      <w:pPr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Pr="002A691A" w:rsidR="002A691A" w:rsidP="0063616C" w:rsidRDefault="002A691A">
      <w:pPr>
        <w:contextualSpacing/>
        <w:jc w:val="both"/>
        <w:rPr>
          <w:rFonts w:ascii="Arial" w:hAnsi="Arial" w:cs="Arial"/>
          <w:sz w:val="22"/>
          <w:szCs w:val="22"/>
        </w:rPr>
      </w:pPr>
      <w:r w:rsidRPr="002A691A">
        <w:rPr>
          <w:rFonts w:ascii="Arial" w:hAnsi="Arial" w:cs="Arial"/>
          <w:sz w:val="22"/>
          <w:szCs w:val="22"/>
        </w:rPr>
        <w:t>Javnost:</w:t>
      </w:r>
    </w:p>
    <w:p w:rsidRPr="002A691A" w:rsidR="002A691A" w:rsidP="0063616C" w:rsidRDefault="002A691A">
      <w:pPr>
        <w:contextualSpacing/>
        <w:jc w:val="both"/>
        <w:rPr>
          <w:rFonts w:ascii="Arial" w:hAnsi="Arial" w:cs="Arial"/>
          <w:sz w:val="22"/>
          <w:szCs w:val="22"/>
        </w:rPr>
      </w:pPr>
      <w:r w:rsidRPr="002A691A">
        <w:rPr>
          <w:rFonts w:ascii="Arial" w:hAnsi="Arial" w:cs="Arial"/>
          <w:sz w:val="22"/>
          <w:szCs w:val="22"/>
        </w:rPr>
        <w:t>Sanja Pola Katavić</w:t>
      </w:r>
    </w:p>
    <w:p w:rsidRPr="00DC6D2E" w:rsidR="002A691A" w:rsidP="0063616C" w:rsidRDefault="002A691A">
      <w:pPr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Pr="00DC6D2E" w:rsidR="0063616C" w:rsidP="0063616C" w:rsidRDefault="0063616C">
      <w:pPr>
        <w:jc w:val="both"/>
        <w:rPr>
          <w:rFonts w:ascii="Arial" w:hAnsi="Arial" w:cs="Arial"/>
          <w:i/>
          <w:sz w:val="22"/>
          <w:szCs w:val="22"/>
        </w:rPr>
      </w:pPr>
      <w:r w:rsidRPr="00DC6D2E">
        <w:rPr>
          <w:rFonts w:ascii="Arial" w:hAnsi="Arial" w:cs="Arial"/>
          <w:i/>
          <w:sz w:val="22"/>
          <w:szCs w:val="22"/>
        </w:rPr>
        <w:t xml:space="preserve">Sudionici stečajnog postupka upozoravaju se na posljedice u smislu odredbi čl. 317. i 318. važećeg Zakona o parničnom postupku (Narodne novine broj: 25/13 i 89/14-dalje ZPP) čija pravila se u slučaju vrijeđanja suda ili drugih sudionika postupka, ometanja rada suda ili nepoštivanja naredbi suda za održavanje reda na skupštini, na odgovarajući način primjenjuju i u ovom postupku. </w:t>
      </w: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 xml:space="preserve">Utvrđuje se da je zaključak o održavanju današnje skupštine objavljen na mrežnoj stranici e-Oglasna ploča sudova </w:t>
      </w:r>
      <w:r>
        <w:rPr>
          <w:rFonts w:ascii="Arial" w:hAnsi="Arial" w:cs="Arial"/>
          <w:sz w:val="22"/>
          <w:szCs w:val="22"/>
        </w:rPr>
        <w:t>24. studenog</w:t>
      </w:r>
      <w:r w:rsidRPr="00DC6D2E">
        <w:rPr>
          <w:rFonts w:ascii="Arial" w:hAnsi="Arial" w:cs="Arial"/>
          <w:sz w:val="22"/>
          <w:szCs w:val="22"/>
        </w:rPr>
        <w:t xml:space="preserve"> 2021., sa slijedećim dnevnim redom: </w:t>
      </w: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</w:p>
    <w:p w:rsidRPr="0063616C" w:rsidR="0063616C" w:rsidP="0063616C" w:rsidRDefault="0063616C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63616C">
        <w:rPr>
          <w:rFonts w:ascii="Arial" w:hAnsi="Arial" w:cs="Arial"/>
          <w:sz w:val="22"/>
          <w:szCs w:val="22"/>
        </w:rPr>
        <w:t xml:space="preserve">onošenje odluke o prijedlogu stečajnog upravitelja da se unovči imovina stečajnog dužnika brodica – polupodmornica za razgledavanje podmorja i prijevoz putnika, tip: M. SPORT SEMISUBMAR, dužine 9,95 m, širine 2,95 m, serijski broj trupa: HR SPM SSM01A616, prikupljanjem pisanih ponuda putem web stranice </w:t>
      </w:r>
      <w:hyperlink w:history="true" r:id="rId10">
        <w:r w:rsidRPr="0063616C">
          <w:rPr>
            <w:rStyle w:val="Hiperveza"/>
            <w:rFonts w:ascii="Arial" w:hAnsi="Arial" w:cs="Arial"/>
            <w:sz w:val="22"/>
            <w:szCs w:val="22"/>
          </w:rPr>
          <w:t>www.sudacka-mreza.hr</w:t>
        </w:r>
      </w:hyperlink>
      <w:r w:rsidRPr="0063616C">
        <w:rPr>
          <w:rFonts w:ascii="Arial" w:hAnsi="Arial" w:cs="Arial"/>
          <w:sz w:val="22"/>
          <w:szCs w:val="22"/>
        </w:rPr>
        <w:t xml:space="preserve"> (web stečaj) po cijeni od 341.420,27 kn, te da se u slučaju neuspjele prodaje nastavi s oglašavanjem prodaje iste po cijeni umanjenoj za 10% odnosno po cijeni umanjenoj za 37.935,59 kn, s time da se ista imovina ne može prodati ispod 150.000,00 kn.</w:t>
      </w: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>Sudac utvrđuje da je s obzirom na pravo glasa i donošenje odluka na ročištu nazočno:</w:t>
      </w:r>
    </w:p>
    <w:p w:rsidRPr="00DC6D2E" w:rsidR="0063616C" w:rsidP="0063616C" w:rsidRDefault="0063616C">
      <w:pPr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W w:w="8833" w:type="dxa"/>
        <w:tblInd w:w="113" w:type="dxa"/>
        <w:tblLook w:firstRow="1" w:lastRow="0" w:firstColumn="1" w:lastColumn="0" w:noHBand="0" w:noVBand="1" w:val="04A0"/>
      </w:tblPr>
      <w:tblGrid>
        <w:gridCol w:w="621"/>
        <w:gridCol w:w="2880"/>
        <w:gridCol w:w="1860"/>
        <w:gridCol w:w="2200"/>
        <w:gridCol w:w="1378"/>
      </w:tblGrid>
      <w:tr w:rsidRPr="002A691A" w:rsidR="002A691A" w:rsidTr="002A691A">
        <w:trPr>
          <w:trHeight w:val="360"/>
        </w:trPr>
        <w:tc>
          <w:tcPr>
            <w:tcW w:w="5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A691A" w:rsidR="002A691A" w:rsidRDefault="002A691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A691A">
              <w:rPr>
                <w:rFonts w:ascii="Arial" w:hAnsi="Arial" w:cs="Arial"/>
                <w:bCs/>
                <w:sz w:val="22"/>
                <w:szCs w:val="22"/>
              </w:rPr>
              <w:t>Zbroj ukupno priznatih tražbina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A691A" w:rsidR="002A691A" w:rsidRDefault="002A691A">
            <w:pPr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2A691A">
              <w:rPr>
                <w:rFonts w:ascii="Arial" w:hAnsi="Arial" w:cs="Arial"/>
                <w:bCs/>
                <w:sz w:val="22"/>
                <w:szCs w:val="22"/>
              </w:rPr>
              <w:t>627.209,95</w:t>
            </w: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A691A" w:rsidR="002A691A" w:rsidRDefault="002A691A">
            <w:pPr>
              <w:rPr>
                <w:rFonts w:ascii="Arial" w:hAnsi="Arial" w:cs="Arial"/>
                <w:sz w:val="22"/>
                <w:szCs w:val="22"/>
              </w:rPr>
            </w:pPr>
            <w:r w:rsidRPr="002A691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Pr="002A691A" w:rsidR="002A691A" w:rsidTr="002A691A">
        <w:trPr>
          <w:trHeight w:val="300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A691A" w:rsidR="002A691A" w:rsidRDefault="002A691A">
            <w:pPr>
              <w:rPr>
                <w:rFonts w:ascii="Arial" w:hAnsi="Arial" w:cs="Arial"/>
                <w:sz w:val="22"/>
                <w:szCs w:val="22"/>
              </w:rPr>
            </w:pPr>
            <w:r w:rsidRPr="002A691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A691A" w:rsidR="002A691A" w:rsidRDefault="002A69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A691A" w:rsidR="002A691A" w:rsidRDefault="002A691A">
            <w:pPr>
              <w:jc w:val="right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2A691A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11.634,36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A691A" w:rsidR="002A691A" w:rsidRDefault="002A691A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2A691A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1,85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A691A" w:rsidR="002A691A" w:rsidRDefault="002A691A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2A691A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100,00</w:t>
            </w:r>
          </w:p>
        </w:tc>
      </w:tr>
      <w:tr w:rsidRPr="002A691A" w:rsidR="002A691A" w:rsidTr="002A691A">
        <w:trPr>
          <w:trHeight w:val="322"/>
        </w:trPr>
        <w:tc>
          <w:tcPr>
            <w:tcW w:w="6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A691A" w:rsidR="002A691A" w:rsidRDefault="002A691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A691A">
              <w:rPr>
                <w:rFonts w:ascii="Arial" w:hAnsi="Arial" w:cs="Arial"/>
                <w:bCs/>
                <w:sz w:val="22"/>
                <w:szCs w:val="22"/>
              </w:rPr>
              <w:t>RB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A691A" w:rsidR="002A691A" w:rsidRDefault="002A691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A691A">
              <w:rPr>
                <w:rFonts w:ascii="Arial" w:hAnsi="Arial" w:cs="Arial"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A691A" w:rsidR="002A691A" w:rsidRDefault="002A691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A691A">
              <w:rPr>
                <w:rFonts w:ascii="Arial" w:hAnsi="Arial" w:cs="Arial"/>
                <w:bCs/>
                <w:sz w:val="22"/>
                <w:szCs w:val="22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A691A" w:rsidR="002A691A" w:rsidRDefault="002A691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A691A">
              <w:rPr>
                <w:rFonts w:ascii="Arial" w:hAnsi="Arial" w:cs="Arial"/>
                <w:bCs/>
                <w:sz w:val="22"/>
                <w:szCs w:val="22"/>
              </w:rPr>
              <w:t>Postotak</w:t>
            </w:r>
          </w:p>
        </w:tc>
        <w:tc>
          <w:tcPr>
            <w:tcW w:w="12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A691A" w:rsidR="002A691A" w:rsidRDefault="002A69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91A">
              <w:rPr>
                <w:rFonts w:ascii="Arial" w:hAnsi="Arial" w:cs="Arial"/>
                <w:sz w:val="22"/>
                <w:szCs w:val="22"/>
              </w:rPr>
              <w:t>Glasovi  na SKUPŠTINI</w:t>
            </w:r>
          </w:p>
        </w:tc>
      </w:tr>
      <w:tr w:rsidRPr="002A691A" w:rsidR="002A691A" w:rsidTr="002A691A">
        <w:trPr>
          <w:trHeight w:val="480"/>
        </w:trPr>
        <w:tc>
          <w:tcPr>
            <w:tcW w:w="62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A691A" w:rsidR="002A691A" w:rsidRDefault="002A691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A691A" w:rsidR="002A691A" w:rsidRDefault="002A691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A691A" w:rsidR="002A691A" w:rsidRDefault="002A691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A691A" w:rsidR="002A691A" w:rsidRDefault="002A691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A691A" w:rsidR="002A691A" w:rsidRDefault="002A69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2A691A" w:rsidR="002A691A" w:rsidTr="002A691A">
        <w:trPr>
          <w:trHeight w:val="765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A691A" w:rsidR="002A691A" w:rsidRDefault="002A691A">
            <w:pPr>
              <w:rPr>
                <w:rFonts w:ascii="Arial" w:hAnsi="Arial" w:cs="Arial"/>
                <w:sz w:val="22"/>
                <w:szCs w:val="22"/>
              </w:rPr>
            </w:pPr>
            <w:r w:rsidRPr="002A691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2A691A" w:rsidR="002A691A" w:rsidRDefault="002A691A">
            <w:pPr>
              <w:rPr>
                <w:rFonts w:ascii="Arial" w:hAnsi="Arial" w:cs="Arial"/>
                <w:sz w:val="22"/>
                <w:szCs w:val="22"/>
              </w:rPr>
            </w:pPr>
            <w:r w:rsidRPr="002A691A">
              <w:rPr>
                <w:rFonts w:ascii="Arial" w:hAnsi="Arial" w:cs="Arial"/>
                <w:sz w:val="22"/>
                <w:szCs w:val="22"/>
              </w:rPr>
              <w:t>REPUBLIKA HRVATSKA, Ministarstvo financija, Porezna uprava, Područni ured Zadar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A691A" w:rsidR="002A691A" w:rsidRDefault="002A691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A691A">
              <w:rPr>
                <w:rFonts w:ascii="Arial" w:hAnsi="Arial" w:cs="Arial"/>
                <w:sz w:val="22"/>
                <w:szCs w:val="22"/>
              </w:rPr>
              <w:t>11.634,36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A691A" w:rsidR="002A691A" w:rsidRDefault="002A69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91A">
              <w:rPr>
                <w:rFonts w:ascii="Arial" w:hAnsi="Arial" w:cs="Arial"/>
                <w:sz w:val="22"/>
                <w:szCs w:val="22"/>
              </w:rPr>
              <w:t>1,85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2A691A" w:rsidR="002A691A" w:rsidRDefault="002A69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691A">
              <w:rPr>
                <w:rFonts w:ascii="Arial" w:hAnsi="Arial" w:cs="Arial"/>
                <w:sz w:val="22"/>
                <w:szCs w:val="22"/>
              </w:rPr>
              <w:t>100,00</w:t>
            </w:r>
          </w:p>
        </w:tc>
      </w:tr>
    </w:tbl>
    <w:p w:rsidRPr="00DC6D2E" w:rsidR="0063616C" w:rsidP="0063616C" w:rsidRDefault="0063616C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 xml:space="preserve">Utvrđuje se da su na današnjem ročištu nazočni vjerovnici čiji zbroj tražbina iznosi ukupno </w:t>
      </w:r>
      <w:r w:rsidR="002A691A">
        <w:rPr>
          <w:rFonts w:ascii="Arial" w:hAnsi="Arial" w:cs="Arial"/>
          <w:sz w:val="22"/>
          <w:szCs w:val="22"/>
        </w:rPr>
        <w:t>11.634,36</w:t>
      </w:r>
      <w:r>
        <w:rPr>
          <w:rFonts w:ascii="Arial" w:hAnsi="Arial" w:cs="Arial"/>
          <w:sz w:val="22"/>
          <w:szCs w:val="22"/>
        </w:rPr>
        <w:t xml:space="preserve"> </w:t>
      </w:r>
      <w:r w:rsidRPr="00DC6D2E">
        <w:rPr>
          <w:rFonts w:ascii="Arial" w:hAnsi="Arial" w:cs="Arial"/>
          <w:sz w:val="22"/>
          <w:szCs w:val="22"/>
        </w:rPr>
        <w:t>kn što čini 100% vjerovnika s pravom</w:t>
      </w:r>
      <w:r>
        <w:rPr>
          <w:rFonts w:ascii="Arial" w:hAnsi="Arial" w:cs="Arial"/>
          <w:sz w:val="22"/>
          <w:szCs w:val="22"/>
        </w:rPr>
        <w:t xml:space="preserve"> glasa na današnjem ročištu tj.</w:t>
      </w:r>
      <w:r w:rsidRPr="00DC6D2E">
        <w:rPr>
          <w:rFonts w:ascii="Arial" w:hAnsi="Arial" w:cs="Arial"/>
          <w:sz w:val="22"/>
          <w:szCs w:val="22"/>
        </w:rPr>
        <w:t xml:space="preserve"> </w:t>
      </w:r>
      <w:r w:rsidR="002A691A">
        <w:rPr>
          <w:rFonts w:ascii="Arial" w:hAnsi="Arial" w:cs="Arial"/>
          <w:sz w:val="22"/>
          <w:szCs w:val="22"/>
        </w:rPr>
        <w:t>1,85</w:t>
      </w:r>
      <w:r>
        <w:rPr>
          <w:rFonts w:ascii="Arial" w:hAnsi="Arial" w:cs="Arial"/>
          <w:sz w:val="22"/>
          <w:szCs w:val="22"/>
        </w:rPr>
        <w:t xml:space="preserve"> </w:t>
      </w:r>
      <w:r w:rsidRPr="00DC6D2E">
        <w:rPr>
          <w:rFonts w:ascii="Arial" w:hAnsi="Arial" w:cs="Arial"/>
          <w:sz w:val="22"/>
          <w:szCs w:val="22"/>
        </w:rPr>
        <w:t xml:space="preserve">% svih vjerovnika s pravom glasa. </w:t>
      </w: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>Smatrat će se da je odluka donesena ako je zbroj iznosa glasova stečajnih vjerovnika koji su glasovali za neku odluku veći od zbroja iznosa tražbina vjerovnika koji su glasovali protiv.</w:t>
      </w:r>
    </w:p>
    <w:p w:rsidRPr="00DC6D2E" w:rsidR="0063616C" w:rsidP="0063616C" w:rsidRDefault="0063616C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 xml:space="preserve">Sudac objavljuje da će se glasovanje vršiti dizanjem ruku. </w:t>
      </w:r>
    </w:p>
    <w:p w:rsidRPr="00DC6D2E" w:rsidR="0063616C" w:rsidP="0063616C" w:rsidRDefault="0063616C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>Sudac d</w:t>
      </w:r>
      <w:r w:rsidR="002A691A">
        <w:rPr>
          <w:rFonts w:ascii="Arial" w:hAnsi="Arial" w:cs="Arial"/>
          <w:sz w:val="22"/>
          <w:szCs w:val="22"/>
        </w:rPr>
        <w:t xml:space="preserve">aje riječ stečajnom upravitelju koji ustraje kod svog prijedloga od 24. studenog 2021. </w:t>
      </w:r>
    </w:p>
    <w:p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</w:p>
    <w:p w:rsidRPr="0063616C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  <w:r w:rsidRPr="0063616C">
        <w:rPr>
          <w:rFonts w:ascii="Arial" w:hAnsi="Arial" w:cs="Arial"/>
          <w:sz w:val="22"/>
          <w:szCs w:val="22"/>
        </w:rPr>
        <w:t xml:space="preserve">Daje se na glasovanje prijedlog stečajnog upravitelja da se unovči imovina stečajnog dužnika brodica – polupodmornica za razgledavanje podmorja i prijevoz putnika, tip: M. SPORT SEMISUBMAR, dužine 9,95 m, širine 2,95 m, serijski broj trupa: HR SPM SSM01A616, prikupljanjem pisanih ponuda putem web stranice </w:t>
      </w:r>
      <w:hyperlink w:history="true" r:id="rId11">
        <w:r w:rsidRPr="0063616C">
          <w:rPr>
            <w:rStyle w:val="Hiperveza"/>
            <w:rFonts w:ascii="Arial" w:hAnsi="Arial" w:cs="Arial"/>
            <w:sz w:val="22"/>
            <w:szCs w:val="22"/>
          </w:rPr>
          <w:t>www.sudacka-mreza.hr</w:t>
        </w:r>
      </w:hyperlink>
      <w:r w:rsidRPr="0063616C">
        <w:rPr>
          <w:rFonts w:ascii="Arial" w:hAnsi="Arial" w:cs="Arial"/>
          <w:sz w:val="22"/>
          <w:szCs w:val="22"/>
        </w:rPr>
        <w:t xml:space="preserve"> (web stečaj) po cijeni od 341.420,27 kn, te da se u slučaju neuspjele prodaje nastavi s oglašavanjem prodaje iste po cijeni umanjenoj za 10% odnosno po cijeni umanjenoj za 37.935,59 kn, s time da se ista imovina ne može prodati ispod 150.000,00 kn.</w:t>
      </w:r>
    </w:p>
    <w:p w:rsidRPr="0063616C" w:rsidR="0063616C" w:rsidP="0063616C" w:rsidRDefault="0063616C">
      <w:pPr>
        <w:pStyle w:val="Odlomakpopisa"/>
        <w:ind w:left="1065"/>
        <w:jc w:val="both"/>
        <w:rPr>
          <w:rFonts w:ascii="Arial" w:hAnsi="Arial" w:cs="Arial"/>
          <w:sz w:val="22"/>
          <w:szCs w:val="22"/>
        </w:rPr>
      </w:pPr>
    </w:p>
    <w:p w:rsidR="0063616C" w:rsidP="008A36C8" w:rsidRDefault="0063616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prijedl</w:t>
      </w:r>
      <w:r w:rsidR="008A36C8">
        <w:rPr>
          <w:rFonts w:ascii="Arial" w:hAnsi="Arial" w:cs="Arial"/>
          <w:sz w:val="22"/>
          <w:szCs w:val="22"/>
        </w:rPr>
        <w:t xml:space="preserve">og stečajnog upravitelja glasuje jedini nazočni vjerovnik. </w:t>
      </w:r>
      <w:r>
        <w:rPr>
          <w:rFonts w:ascii="Arial" w:hAnsi="Arial" w:cs="Arial"/>
          <w:sz w:val="22"/>
          <w:szCs w:val="22"/>
        </w:rPr>
        <w:t xml:space="preserve"> </w:t>
      </w:r>
    </w:p>
    <w:p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 xml:space="preserve">Stečajni vjerovnici nemaju </w:t>
      </w:r>
      <w:r>
        <w:rPr>
          <w:rFonts w:ascii="Arial" w:hAnsi="Arial" w:cs="Arial"/>
          <w:sz w:val="22"/>
          <w:szCs w:val="22"/>
        </w:rPr>
        <w:t xml:space="preserve">daljnja </w:t>
      </w:r>
      <w:r w:rsidRPr="00DC6D2E">
        <w:rPr>
          <w:rFonts w:ascii="Arial" w:hAnsi="Arial" w:cs="Arial"/>
          <w:sz w:val="22"/>
          <w:szCs w:val="22"/>
        </w:rPr>
        <w:t>p</w:t>
      </w:r>
      <w:r w:rsidR="00017119">
        <w:rPr>
          <w:rFonts w:ascii="Arial" w:hAnsi="Arial" w:cs="Arial"/>
          <w:sz w:val="22"/>
          <w:szCs w:val="22"/>
        </w:rPr>
        <w:t>itanja za stečajnog upravitelja s time da isti na ovom ročištu ukratko jedinog nazočnog vjerovnika upoznaje sa sadržajem svog podneska dostavljenog ovom sudu 7. prosinca 2021., te nakon kraćeg izlaganja i rasprave, stečajni upravitelj ovim putem povlači prijedlog za dopunom dnevnog reda današnje skupštine vjerovnika.</w:t>
      </w: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 xml:space="preserve">Utvrđuje se da </w:t>
      </w:r>
      <w:r w:rsidR="008A36C8">
        <w:rPr>
          <w:rFonts w:ascii="Arial" w:hAnsi="Arial" w:cs="Arial"/>
          <w:sz w:val="22"/>
          <w:szCs w:val="22"/>
        </w:rPr>
        <w:t>je</w:t>
      </w:r>
      <w:r w:rsidRPr="00DC6D2E">
        <w:rPr>
          <w:rFonts w:ascii="Arial" w:hAnsi="Arial" w:cs="Arial"/>
          <w:sz w:val="22"/>
          <w:szCs w:val="22"/>
        </w:rPr>
        <w:t xml:space="preserve"> nakon izvršenog glasovanja </w:t>
      </w:r>
      <w:r w:rsidR="008A36C8">
        <w:rPr>
          <w:rFonts w:ascii="Arial" w:hAnsi="Arial" w:cs="Arial"/>
          <w:sz w:val="22"/>
          <w:szCs w:val="22"/>
        </w:rPr>
        <w:t>donijeta</w:t>
      </w:r>
      <w:r w:rsidRPr="00DC6D2E">
        <w:rPr>
          <w:rFonts w:ascii="Arial" w:hAnsi="Arial" w:cs="Arial"/>
          <w:sz w:val="22"/>
          <w:szCs w:val="22"/>
        </w:rPr>
        <w:t xml:space="preserve"> slijedeć</w:t>
      </w:r>
      <w:r w:rsidR="008A36C8">
        <w:rPr>
          <w:rFonts w:ascii="Arial" w:hAnsi="Arial" w:cs="Arial"/>
          <w:sz w:val="22"/>
          <w:szCs w:val="22"/>
        </w:rPr>
        <w:t>a</w:t>
      </w:r>
    </w:p>
    <w:p w:rsidRPr="00DC6D2E" w:rsidR="0063616C" w:rsidP="0063616C" w:rsidRDefault="0063616C">
      <w:pPr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jc w:val="center"/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>Odluk</w:t>
      </w:r>
      <w:r w:rsidR="008A36C8">
        <w:rPr>
          <w:rFonts w:ascii="Arial" w:hAnsi="Arial" w:cs="Arial"/>
          <w:sz w:val="22"/>
          <w:szCs w:val="22"/>
        </w:rPr>
        <w:t>a</w:t>
      </w: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</w:p>
    <w:p w:rsidRPr="0063616C" w:rsidR="008A36C8" w:rsidP="008A36C8" w:rsidRDefault="008A36C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63616C">
        <w:rPr>
          <w:rFonts w:ascii="Arial" w:hAnsi="Arial" w:cs="Arial"/>
          <w:sz w:val="22"/>
          <w:szCs w:val="22"/>
        </w:rPr>
        <w:t>novči</w:t>
      </w:r>
      <w:r>
        <w:rPr>
          <w:rFonts w:ascii="Arial" w:hAnsi="Arial" w:cs="Arial"/>
          <w:sz w:val="22"/>
          <w:szCs w:val="22"/>
        </w:rPr>
        <w:t>t će se</w:t>
      </w:r>
      <w:r w:rsidRPr="0063616C">
        <w:rPr>
          <w:rFonts w:ascii="Arial" w:hAnsi="Arial" w:cs="Arial"/>
          <w:sz w:val="22"/>
          <w:szCs w:val="22"/>
        </w:rPr>
        <w:t xml:space="preserve"> imovina stečajnog dužnika brodica – polupodmornica za razgledavanje podmorja i prijevoz putnika, tip: M. SPORT SEMISUBMAR, dužine 9,95 m, širine 2,95 m, serijski broj trupa: HR SPM SSM01A616, prikupljanjem pisanih ponuda putem web stranice </w:t>
      </w:r>
      <w:hyperlink w:history="true" r:id="rId12">
        <w:r w:rsidRPr="0063616C">
          <w:rPr>
            <w:rStyle w:val="Hiperveza"/>
            <w:rFonts w:ascii="Arial" w:hAnsi="Arial" w:cs="Arial"/>
            <w:sz w:val="22"/>
            <w:szCs w:val="22"/>
          </w:rPr>
          <w:t>www.sudacka-mreza.hr</w:t>
        </w:r>
      </w:hyperlink>
      <w:r w:rsidRPr="0063616C">
        <w:rPr>
          <w:rFonts w:ascii="Arial" w:hAnsi="Arial" w:cs="Arial"/>
          <w:sz w:val="22"/>
          <w:szCs w:val="22"/>
        </w:rPr>
        <w:t xml:space="preserve"> (web stečaj) po cijeni od 341.420,27 kn, te da se u slučaju neuspjele prodaje nastavi</w:t>
      </w:r>
      <w:r>
        <w:rPr>
          <w:rFonts w:ascii="Arial" w:hAnsi="Arial" w:cs="Arial"/>
          <w:sz w:val="22"/>
          <w:szCs w:val="22"/>
        </w:rPr>
        <w:t>t će se</w:t>
      </w:r>
      <w:r w:rsidRPr="0063616C">
        <w:rPr>
          <w:rFonts w:ascii="Arial" w:hAnsi="Arial" w:cs="Arial"/>
          <w:sz w:val="22"/>
          <w:szCs w:val="22"/>
        </w:rPr>
        <w:t xml:space="preserve"> s oglašavanjem prodaje iste po cijeni umanjenoj za 10% odnosno po cijeni umanjenoj za 37.935,59 kn, s time da se ista imovina ne može prodati ispod 150.000,00 kn.</w:t>
      </w: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 xml:space="preserve">Stranke su čule diktiranje ovog zapisnika, na isti nemaju prigovora niti primjedbi te ga vlastoručno potpisuju. </w:t>
      </w: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 xml:space="preserve">Dovršeno u  </w:t>
      </w:r>
      <w:r w:rsidR="002A691A">
        <w:rPr>
          <w:rFonts w:ascii="Arial" w:hAnsi="Arial" w:cs="Arial"/>
          <w:sz w:val="22"/>
          <w:szCs w:val="22"/>
        </w:rPr>
        <w:t>13,15</w:t>
      </w:r>
      <w:r w:rsidRPr="00DC6D2E">
        <w:rPr>
          <w:rFonts w:ascii="Arial" w:hAnsi="Arial" w:cs="Arial"/>
          <w:sz w:val="22"/>
          <w:szCs w:val="22"/>
        </w:rPr>
        <w:t xml:space="preserve">  sati.</w:t>
      </w: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tabs>
          <w:tab w:val="left" w:pos="0"/>
          <w:tab w:val="left" w:pos="360"/>
        </w:tabs>
        <w:jc w:val="center"/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 xml:space="preserve">                                                SUTKINJA</w:t>
      </w:r>
      <w:r w:rsidRPr="00DC6D2E">
        <w:rPr>
          <w:rFonts w:ascii="Arial" w:hAnsi="Arial" w:cs="Arial"/>
          <w:sz w:val="22"/>
          <w:szCs w:val="22"/>
        </w:rPr>
        <w:tab/>
      </w:r>
      <w:r w:rsidRPr="00DC6D2E">
        <w:rPr>
          <w:rFonts w:ascii="Arial" w:hAnsi="Arial" w:cs="Arial"/>
          <w:sz w:val="22"/>
          <w:szCs w:val="22"/>
        </w:rPr>
        <w:tab/>
        <w:t xml:space="preserve">    STEČAJNI UPRAVITELJ</w:t>
      </w:r>
    </w:p>
    <w:p w:rsidRPr="00DC6D2E" w:rsidR="0063616C" w:rsidP="0063616C" w:rsidRDefault="0063616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 xml:space="preserve">                                                 </w:t>
      </w:r>
    </w:p>
    <w:p w:rsidRPr="00DC6D2E" w:rsidR="0063616C" w:rsidP="0063616C" w:rsidRDefault="0063616C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="0063616C" w:rsidP="0063616C" w:rsidRDefault="0063616C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DC6D2E" w:rsidR="002A691A" w:rsidP="0063616C" w:rsidRDefault="002A691A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</w:p>
    <w:p w:rsidRPr="00DC6D2E" w:rsidR="0063616C" w:rsidP="0063616C" w:rsidRDefault="0063616C">
      <w:pPr>
        <w:tabs>
          <w:tab w:val="left" w:pos="0"/>
          <w:tab w:val="left" w:pos="360"/>
        </w:tabs>
        <w:rPr>
          <w:rFonts w:ascii="Arial" w:hAnsi="Arial" w:cs="Arial"/>
          <w:sz w:val="22"/>
          <w:szCs w:val="22"/>
        </w:rPr>
      </w:pPr>
      <w:r w:rsidRPr="00DC6D2E">
        <w:rPr>
          <w:rFonts w:ascii="Arial" w:hAnsi="Arial" w:cs="Arial"/>
          <w:sz w:val="22"/>
          <w:szCs w:val="22"/>
        </w:rPr>
        <w:t xml:space="preserve">                                                               ZAPISNIČAR                          VJEROVNICI</w:t>
      </w:r>
    </w:p>
    <w:p w:rsidRPr="00DC6D2E" w:rsidR="0063616C" w:rsidP="0063616C" w:rsidRDefault="0063616C">
      <w:pPr>
        <w:jc w:val="both"/>
        <w:rPr>
          <w:rFonts w:ascii="Arial" w:hAnsi="Arial" w:cs="Arial"/>
          <w:sz w:val="22"/>
          <w:szCs w:val="22"/>
        </w:rPr>
      </w:pPr>
    </w:p>
    <w:p w:rsidR="002C69D0" w:rsidP="00F83D6B" w:rsidRDefault="002C69D0">
      <w:pPr>
        <w:jc w:val="both"/>
        <w:rPr>
          <w:rFonts w:ascii="Arial" w:hAnsi="Arial" w:cs="Arial"/>
          <w:i/>
          <w:sz w:val="22"/>
          <w:szCs w:val="22"/>
        </w:rPr>
      </w:pPr>
    </w:p>
    <w:p w:rsidR="002C69D0" w:rsidP="00F83D6B" w:rsidRDefault="002C69D0">
      <w:pPr>
        <w:jc w:val="both"/>
        <w:rPr>
          <w:rFonts w:ascii="Arial" w:hAnsi="Arial" w:cs="Arial"/>
          <w:i/>
          <w:sz w:val="22"/>
          <w:szCs w:val="22"/>
        </w:rPr>
      </w:pPr>
    </w:p>
    <w:p w:rsidR="002C69D0" w:rsidP="00F83D6B" w:rsidRDefault="002C69D0">
      <w:pPr>
        <w:jc w:val="both"/>
        <w:rPr>
          <w:rFonts w:ascii="Arial" w:hAnsi="Arial" w:cs="Arial"/>
          <w:i/>
          <w:sz w:val="22"/>
          <w:szCs w:val="22"/>
        </w:rPr>
      </w:pPr>
    </w:p>
    <w:p w:rsidR="002C69D0" w:rsidP="00F83D6B" w:rsidRDefault="002C69D0">
      <w:pPr>
        <w:jc w:val="both"/>
        <w:rPr>
          <w:rFonts w:ascii="Arial" w:hAnsi="Arial" w:cs="Arial"/>
          <w:i/>
          <w:sz w:val="22"/>
          <w:szCs w:val="22"/>
        </w:rPr>
      </w:pPr>
    </w:p>
    <w:p w:rsidR="002C69D0" w:rsidP="00F83D6B" w:rsidRDefault="002C69D0">
      <w:pPr>
        <w:jc w:val="both"/>
        <w:rPr>
          <w:rFonts w:ascii="Arial" w:hAnsi="Arial" w:cs="Arial"/>
          <w:i/>
          <w:sz w:val="22"/>
          <w:szCs w:val="22"/>
        </w:rPr>
      </w:pPr>
    </w:p>
    <w:p w:rsidRPr="00DC6D2E" w:rsidR="00B10CBD" w:rsidP="00B10CBD" w:rsidRDefault="00B10CBD">
      <w:pPr>
        <w:jc w:val="both"/>
        <w:rPr>
          <w:rFonts w:ascii="Arial" w:hAnsi="Arial" w:cs="Arial"/>
          <w:i/>
          <w:sz w:val="22"/>
          <w:szCs w:val="22"/>
        </w:rPr>
      </w:pPr>
    </w:p>
    <w:sectPr w:rsidRPr="00DC6D2E" w:rsidR="00B10CBD" w:rsidSect="00FC726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879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50BA" w:rsidRDefault="00E050BA">
      <w:r>
        <w:separator/>
      </w:r>
    </w:p>
  </w:endnote>
  <w:endnote w:type="continuationSeparator" w:id="0">
    <w:p w:rsidR="00E050BA" w:rsidRDefault="00E050B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P="00F6328A" w:rsidRDefault="00AC38E2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</w:p>
  <w:p w:rsidR="00AC38E2" w:rsidP="005973AD" w:rsidRDefault="00AC38E2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50BA" w:rsidRDefault="00E050BA">
      <w:r>
        <w:separator/>
      </w:r>
    </w:p>
  </w:footnote>
  <w:footnote w:type="continuationSeparator" w:id="0">
    <w:p w:rsidR="00E050BA" w:rsidRDefault="00E050B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7A1E4E" w:rsidRDefault="00AC38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RDefault="00AC38E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C726E" w:rsidR="00AC38E2" w:rsidP="007A1E4E" w:rsidRDefault="00AC38E2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FC726E">
      <w:rPr>
        <w:rStyle w:val="Brojstranice"/>
        <w:rFonts w:ascii="Arial" w:hAnsi="Arial" w:cs="Arial"/>
        <w:sz w:val="22"/>
        <w:szCs w:val="22"/>
      </w:rPr>
      <w:fldChar w:fldCharType="begin"/>
    </w:r>
    <w:r w:rsidRPr="00FC726E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FC726E">
      <w:rPr>
        <w:rStyle w:val="Brojstranice"/>
        <w:rFonts w:ascii="Arial" w:hAnsi="Arial" w:cs="Arial"/>
        <w:sz w:val="22"/>
        <w:szCs w:val="22"/>
      </w:rPr>
      <w:fldChar w:fldCharType="separate"/>
    </w:r>
    <w:r w:rsidR="0045147B">
      <w:rPr>
        <w:rStyle w:val="Brojstranice"/>
        <w:rFonts w:ascii="Arial" w:hAnsi="Arial" w:cs="Arial"/>
        <w:noProof/>
        <w:sz w:val="22"/>
        <w:szCs w:val="22"/>
      </w:rPr>
      <w:t>2</w:t>
    </w:r>
    <w:r w:rsidRPr="00FC726E">
      <w:rPr>
        <w:rStyle w:val="Brojstranice"/>
        <w:rFonts w:ascii="Arial" w:hAnsi="Arial" w:cs="Arial"/>
        <w:sz w:val="22"/>
        <w:szCs w:val="22"/>
      </w:rPr>
      <w:fldChar w:fldCharType="end"/>
    </w:r>
  </w:p>
  <w:p w:rsidRPr="00FC726E" w:rsidR="0074052F" w:rsidP="00370B05" w:rsidRDefault="00AC38E2">
    <w:pPr>
      <w:pStyle w:val="Zaglavlje"/>
      <w:jc w:val="right"/>
      <w:rPr>
        <w:rFonts w:ascii="Arial" w:hAnsi="Arial" w:cs="Arial"/>
        <w:sz w:val="22"/>
        <w:szCs w:val="22"/>
      </w:rPr>
    </w:pPr>
    <w:r w:rsidRPr="00FC726E">
      <w:rPr>
        <w:rFonts w:ascii="Arial" w:hAnsi="Arial" w:cs="Arial"/>
        <w:sz w:val="22"/>
        <w:szCs w:val="22"/>
      </w:rPr>
      <w:tab/>
    </w:r>
  </w:p>
  <w:p w:rsidRPr="00FC726E" w:rsidR="00AC38E2" w:rsidP="00FC726E" w:rsidRDefault="0074052F">
    <w:pPr>
      <w:pStyle w:val="Zaglavlje"/>
      <w:jc w:val="right"/>
      <w:rPr>
        <w:rFonts w:ascii="Arial" w:hAnsi="Arial" w:cs="Arial"/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Pr="002F32C2" w:rsidR="00FF5D13">
      <w:rPr>
        <w:rFonts w:ascii="Arial" w:hAnsi="Arial" w:cs="Arial"/>
        <w:sz w:val="22"/>
        <w:szCs w:val="22"/>
      </w:rPr>
      <w:t>Poslovni broj: 2 St-</w:t>
    </w:r>
    <w:r w:rsidR="0063616C">
      <w:rPr>
        <w:rFonts w:ascii="Arial" w:hAnsi="Arial" w:cs="Arial"/>
        <w:sz w:val="22"/>
        <w:szCs w:val="22"/>
      </w:rPr>
      <w:t>1/2021-39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32C2" w:rsidR="00AF4B82" w:rsidP="00AF4B82" w:rsidRDefault="00AF4B82">
    <w:pPr>
      <w:pStyle w:val="Zaglavlje"/>
      <w:jc w:val="right"/>
      <w:rPr>
        <w:rFonts w:ascii="Arial" w:hAnsi="Arial" w:cs="Arial"/>
        <w:sz w:val="22"/>
        <w:szCs w:val="22"/>
      </w:rPr>
    </w:pPr>
    <w:r w:rsidRPr="002F32C2">
      <w:rPr>
        <w:rFonts w:ascii="Arial" w:hAnsi="Arial" w:cs="Arial"/>
        <w:sz w:val="22"/>
        <w:szCs w:val="22"/>
      </w:rPr>
      <w:t>P</w:t>
    </w:r>
    <w:r w:rsidRPr="002F32C2" w:rsidR="00E571CC">
      <w:rPr>
        <w:rFonts w:ascii="Arial" w:hAnsi="Arial" w:cs="Arial"/>
        <w:sz w:val="22"/>
        <w:szCs w:val="22"/>
      </w:rPr>
      <w:t>oslovni broj: 2 St-</w:t>
    </w:r>
    <w:r w:rsidR="0063616C">
      <w:rPr>
        <w:rFonts w:ascii="Arial" w:hAnsi="Arial" w:cs="Arial"/>
        <w:sz w:val="22"/>
        <w:szCs w:val="22"/>
      </w:rPr>
      <w:t>1/2021-39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47138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A4549"/>
    <w:multiLevelType w:val="hybridMultilevel"/>
    <w:tmpl w:val="2D4C3D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8517E"/>
    <w:multiLevelType w:val="hybridMultilevel"/>
    <w:tmpl w:val="24E0FA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10FA0"/>
    <w:multiLevelType w:val="hybridMultilevel"/>
    <w:tmpl w:val="9BF0C514"/>
    <w:lvl w:ilvl="0" w:tplc="D1BE0D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619C7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A590B"/>
    <w:multiLevelType w:val="hybridMultilevel"/>
    <w:tmpl w:val="B4906DDC"/>
    <w:lvl w:ilvl="0" w:tplc="96F80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2407628"/>
    <w:multiLevelType w:val="hybridMultilevel"/>
    <w:tmpl w:val="4BD49AFC"/>
    <w:lvl w:ilvl="0" w:tplc="BEEE56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42806"/>
    <w:multiLevelType w:val="hybridMultilevel"/>
    <w:tmpl w:val="F6FA6EC0"/>
    <w:lvl w:ilvl="0" w:tplc="E12C02D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C7445F"/>
    <w:multiLevelType w:val="hybridMultilevel"/>
    <w:tmpl w:val="EEFA9A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4319A9"/>
    <w:multiLevelType w:val="hybridMultilevel"/>
    <w:tmpl w:val="C408DB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95E8C"/>
    <w:multiLevelType w:val="hybridMultilevel"/>
    <w:tmpl w:val="59DCBE6A"/>
    <w:lvl w:ilvl="0" w:tplc="F8FEE986">
      <w:numFmt w:val="bullet"/>
      <w:lvlText w:val="-"/>
      <w:lvlJc w:val="left"/>
      <w:pPr>
        <w:ind w:left="502" w:hanging="360"/>
      </w:pPr>
      <w:rPr>
        <w:rFonts w:hint="default" w:ascii="Times New Roman" w:hAnsi="Times New Roman" w:eastAsia="Times New Roman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70122AEF"/>
    <w:multiLevelType w:val="hybridMultilevel"/>
    <w:tmpl w:val="ACF47CEC"/>
    <w:lvl w:ilvl="0" w:tplc="8A90328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CC6392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1053CB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4"/>
  </w:num>
  <w:num w:numId="5">
    <w:abstractNumId w:val="12"/>
  </w:num>
  <w:num w:numId="6">
    <w:abstractNumId w:val="5"/>
  </w:num>
  <w:num w:numId="7">
    <w:abstractNumId w:val="0"/>
  </w:num>
  <w:num w:numId="8">
    <w:abstractNumId w:val="14"/>
  </w:num>
  <w:num w:numId="9">
    <w:abstractNumId w:val="10"/>
  </w:num>
  <w:num w:numId="10">
    <w:abstractNumId w:val="11"/>
  </w:num>
  <w:num w:numId="11">
    <w:abstractNumId w:val="7"/>
  </w:num>
  <w:num w:numId="12">
    <w:abstractNumId w:val="9"/>
  </w:num>
  <w:num w:numId="13">
    <w:abstractNumId w:val="2"/>
  </w:num>
  <w:num w:numId="14">
    <w:abstractNumId w:val="3"/>
  </w:num>
  <w:num w:numId="15">
    <w:abstractNumId w:val="8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0575"/>
    <w:rsid w:val="000071B5"/>
    <w:rsid w:val="00016627"/>
    <w:rsid w:val="00017119"/>
    <w:rsid w:val="00017C41"/>
    <w:rsid w:val="00020773"/>
    <w:rsid w:val="00020FF9"/>
    <w:rsid w:val="00021117"/>
    <w:rsid w:val="000218D4"/>
    <w:rsid w:val="00023D4D"/>
    <w:rsid w:val="0002543A"/>
    <w:rsid w:val="000262F9"/>
    <w:rsid w:val="00026F5D"/>
    <w:rsid w:val="00027B23"/>
    <w:rsid w:val="000323F7"/>
    <w:rsid w:val="00035448"/>
    <w:rsid w:val="000354AD"/>
    <w:rsid w:val="0003741E"/>
    <w:rsid w:val="00037806"/>
    <w:rsid w:val="000411FC"/>
    <w:rsid w:val="00042E5E"/>
    <w:rsid w:val="0004681A"/>
    <w:rsid w:val="00053971"/>
    <w:rsid w:val="00053DB1"/>
    <w:rsid w:val="00054F30"/>
    <w:rsid w:val="00055431"/>
    <w:rsid w:val="00055ECA"/>
    <w:rsid w:val="00055F92"/>
    <w:rsid w:val="00060102"/>
    <w:rsid w:val="00062D9E"/>
    <w:rsid w:val="000635BC"/>
    <w:rsid w:val="00063EC2"/>
    <w:rsid w:val="00067A6B"/>
    <w:rsid w:val="00074415"/>
    <w:rsid w:val="00077495"/>
    <w:rsid w:val="00081120"/>
    <w:rsid w:val="00083699"/>
    <w:rsid w:val="00085967"/>
    <w:rsid w:val="00085CA4"/>
    <w:rsid w:val="00087F86"/>
    <w:rsid w:val="00094A6B"/>
    <w:rsid w:val="000A089E"/>
    <w:rsid w:val="000A1B8B"/>
    <w:rsid w:val="000A58D1"/>
    <w:rsid w:val="000A5BE2"/>
    <w:rsid w:val="000A6AFE"/>
    <w:rsid w:val="000B0F49"/>
    <w:rsid w:val="000B4103"/>
    <w:rsid w:val="000B5D1E"/>
    <w:rsid w:val="000B6023"/>
    <w:rsid w:val="000B7EBA"/>
    <w:rsid w:val="000C770A"/>
    <w:rsid w:val="000D0305"/>
    <w:rsid w:val="000D2716"/>
    <w:rsid w:val="000D2731"/>
    <w:rsid w:val="000D2BBE"/>
    <w:rsid w:val="000D4195"/>
    <w:rsid w:val="000D41C9"/>
    <w:rsid w:val="000D4CD5"/>
    <w:rsid w:val="000E64E6"/>
    <w:rsid w:val="000E6BEA"/>
    <w:rsid w:val="000E77C6"/>
    <w:rsid w:val="000F0FFB"/>
    <w:rsid w:val="000F29D4"/>
    <w:rsid w:val="000F4AE4"/>
    <w:rsid w:val="000F4F38"/>
    <w:rsid w:val="000F7E51"/>
    <w:rsid w:val="00103429"/>
    <w:rsid w:val="00104D9A"/>
    <w:rsid w:val="0010624A"/>
    <w:rsid w:val="00111F14"/>
    <w:rsid w:val="00114B97"/>
    <w:rsid w:val="001171A3"/>
    <w:rsid w:val="00120AA1"/>
    <w:rsid w:val="00122876"/>
    <w:rsid w:val="001247A0"/>
    <w:rsid w:val="00126262"/>
    <w:rsid w:val="00127323"/>
    <w:rsid w:val="0012783B"/>
    <w:rsid w:val="0013006B"/>
    <w:rsid w:val="001349DB"/>
    <w:rsid w:val="00135D10"/>
    <w:rsid w:val="00136059"/>
    <w:rsid w:val="0014161E"/>
    <w:rsid w:val="0014621C"/>
    <w:rsid w:val="001505CA"/>
    <w:rsid w:val="00161E6E"/>
    <w:rsid w:val="00165DEA"/>
    <w:rsid w:val="001745F3"/>
    <w:rsid w:val="0017576C"/>
    <w:rsid w:val="00176BE0"/>
    <w:rsid w:val="00181233"/>
    <w:rsid w:val="001866F9"/>
    <w:rsid w:val="001910EF"/>
    <w:rsid w:val="00194860"/>
    <w:rsid w:val="0019674B"/>
    <w:rsid w:val="00197020"/>
    <w:rsid w:val="001A4E34"/>
    <w:rsid w:val="001A57B3"/>
    <w:rsid w:val="001A62B1"/>
    <w:rsid w:val="001A6C3A"/>
    <w:rsid w:val="001A6F11"/>
    <w:rsid w:val="001B7598"/>
    <w:rsid w:val="001B7837"/>
    <w:rsid w:val="001C1D9A"/>
    <w:rsid w:val="001C37CF"/>
    <w:rsid w:val="001C71C5"/>
    <w:rsid w:val="001D1610"/>
    <w:rsid w:val="001D2C10"/>
    <w:rsid w:val="001D5586"/>
    <w:rsid w:val="001D5976"/>
    <w:rsid w:val="001D602F"/>
    <w:rsid w:val="001D7030"/>
    <w:rsid w:val="001D7631"/>
    <w:rsid w:val="001D7C3B"/>
    <w:rsid w:val="001E18A0"/>
    <w:rsid w:val="001F3A44"/>
    <w:rsid w:val="001F488C"/>
    <w:rsid w:val="001F5646"/>
    <w:rsid w:val="001F6E2E"/>
    <w:rsid w:val="001F74CC"/>
    <w:rsid w:val="001F786A"/>
    <w:rsid w:val="00201B04"/>
    <w:rsid w:val="00207B3E"/>
    <w:rsid w:val="00210D4C"/>
    <w:rsid w:val="002226C2"/>
    <w:rsid w:val="002232DF"/>
    <w:rsid w:val="002254BB"/>
    <w:rsid w:val="002275A4"/>
    <w:rsid w:val="002277C2"/>
    <w:rsid w:val="00227952"/>
    <w:rsid w:val="00227C13"/>
    <w:rsid w:val="00231F50"/>
    <w:rsid w:val="00233723"/>
    <w:rsid w:val="002342AD"/>
    <w:rsid w:val="00235DF6"/>
    <w:rsid w:val="0023789E"/>
    <w:rsid w:val="0024168F"/>
    <w:rsid w:val="00241DBB"/>
    <w:rsid w:val="00246CAC"/>
    <w:rsid w:val="00250D58"/>
    <w:rsid w:val="0025323A"/>
    <w:rsid w:val="00254D34"/>
    <w:rsid w:val="00255534"/>
    <w:rsid w:val="00256631"/>
    <w:rsid w:val="00262BC4"/>
    <w:rsid w:val="00266A1A"/>
    <w:rsid w:val="002706FD"/>
    <w:rsid w:val="002707BF"/>
    <w:rsid w:val="002742D3"/>
    <w:rsid w:val="00274AE2"/>
    <w:rsid w:val="00276A73"/>
    <w:rsid w:val="00281785"/>
    <w:rsid w:val="00282A95"/>
    <w:rsid w:val="00284201"/>
    <w:rsid w:val="00290D91"/>
    <w:rsid w:val="00290E87"/>
    <w:rsid w:val="0029369A"/>
    <w:rsid w:val="00293D06"/>
    <w:rsid w:val="002A3635"/>
    <w:rsid w:val="002A52A8"/>
    <w:rsid w:val="002A589B"/>
    <w:rsid w:val="002A691A"/>
    <w:rsid w:val="002B2AB3"/>
    <w:rsid w:val="002B69E8"/>
    <w:rsid w:val="002C69D0"/>
    <w:rsid w:val="002D16E9"/>
    <w:rsid w:val="002D26AF"/>
    <w:rsid w:val="002D27C9"/>
    <w:rsid w:val="002D3253"/>
    <w:rsid w:val="002E40C8"/>
    <w:rsid w:val="002E4344"/>
    <w:rsid w:val="002E62DD"/>
    <w:rsid w:val="002F0435"/>
    <w:rsid w:val="002F144A"/>
    <w:rsid w:val="002F2647"/>
    <w:rsid w:val="002F2BA1"/>
    <w:rsid w:val="002F32C2"/>
    <w:rsid w:val="002F3B0D"/>
    <w:rsid w:val="002F773D"/>
    <w:rsid w:val="0030331E"/>
    <w:rsid w:val="00304EC4"/>
    <w:rsid w:val="003051C7"/>
    <w:rsid w:val="003060B0"/>
    <w:rsid w:val="00311559"/>
    <w:rsid w:val="003144E3"/>
    <w:rsid w:val="003204E7"/>
    <w:rsid w:val="003312B1"/>
    <w:rsid w:val="00334C00"/>
    <w:rsid w:val="003435E5"/>
    <w:rsid w:val="00344642"/>
    <w:rsid w:val="003451AF"/>
    <w:rsid w:val="0034770E"/>
    <w:rsid w:val="00350BDE"/>
    <w:rsid w:val="00351896"/>
    <w:rsid w:val="00352849"/>
    <w:rsid w:val="00353D6B"/>
    <w:rsid w:val="00355B7F"/>
    <w:rsid w:val="00356970"/>
    <w:rsid w:val="00357127"/>
    <w:rsid w:val="00357E81"/>
    <w:rsid w:val="003618AB"/>
    <w:rsid w:val="00370B05"/>
    <w:rsid w:val="003808D0"/>
    <w:rsid w:val="00380A1D"/>
    <w:rsid w:val="003814CE"/>
    <w:rsid w:val="0038294F"/>
    <w:rsid w:val="00385E73"/>
    <w:rsid w:val="00386C43"/>
    <w:rsid w:val="00392FDC"/>
    <w:rsid w:val="003978D7"/>
    <w:rsid w:val="00397B00"/>
    <w:rsid w:val="003A3F9F"/>
    <w:rsid w:val="003A4486"/>
    <w:rsid w:val="003B0433"/>
    <w:rsid w:val="003B64AA"/>
    <w:rsid w:val="003B71A9"/>
    <w:rsid w:val="003B792C"/>
    <w:rsid w:val="003C7367"/>
    <w:rsid w:val="003C7D82"/>
    <w:rsid w:val="003D0058"/>
    <w:rsid w:val="003D1C88"/>
    <w:rsid w:val="003D253A"/>
    <w:rsid w:val="003D3DA8"/>
    <w:rsid w:val="003D4AB4"/>
    <w:rsid w:val="003D4AD3"/>
    <w:rsid w:val="003D5BCC"/>
    <w:rsid w:val="003D7506"/>
    <w:rsid w:val="003E5BA1"/>
    <w:rsid w:val="003E77E4"/>
    <w:rsid w:val="003F3E7C"/>
    <w:rsid w:val="003F76DD"/>
    <w:rsid w:val="00403989"/>
    <w:rsid w:val="00403A96"/>
    <w:rsid w:val="00406F02"/>
    <w:rsid w:val="00407096"/>
    <w:rsid w:val="004111F5"/>
    <w:rsid w:val="00413264"/>
    <w:rsid w:val="0041349B"/>
    <w:rsid w:val="0041393C"/>
    <w:rsid w:val="00415AF2"/>
    <w:rsid w:val="00420BDC"/>
    <w:rsid w:val="00423027"/>
    <w:rsid w:val="004248D6"/>
    <w:rsid w:val="00427F92"/>
    <w:rsid w:val="00430363"/>
    <w:rsid w:val="00430449"/>
    <w:rsid w:val="00431E52"/>
    <w:rsid w:val="00435883"/>
    <w:rsid w:val="00436B20"/>
    <w:rsid w:val="004408B8"/>
    <w:rsid w:val="00440DFE"/>
    <w:rsid w:val="00443B92"/>
    <w:rsid w:val="004454E0"/>
    <w:rsid w:val="0045147B"/>
    <w:rsid w:val="00451CD0"/>
    <w:rsid w:val="00461C7B"/>
    <w:rsid w:val="004651CF"/>
    <w:rsid w:val="004676B3"/>
    <w:rsid w:val="00473DCA"/>
    <w:rsid w:val="00474BB2"/>
    <w:rsid w:val="00480D8A"/>
    <w:rsid w:val="00481FF9"/>
    <w:rsid w:val="00482B3B"/>
    <w:rsid w:val="00487F66"/>
    <w:rsid w:val="00491159"/>
    <w:rsid w:val="00492D2C"/>
    <w:rsid w:val="00495B65"/>
    <w:rsid w:val="00495C91"/>
    <w:rsid w:val="004973EF"/>
    <w:rsid w:val="004A3CD5"/>
    <w:rsid w:val="004A6D86"/>
    <w:rsid w:val="004A706F"/>
    <w:rsid w:val="004A7281"/>
    <w:rsid w:val="004B3C41"/>
    <w:rsid w:val="004B5DA7"/>
    <w:rsid w:val="004C17E4"/>
    <w:rsid w:val="004C5B4E"/>
    <w:rsid w:val="004C79A1"/>
    <w:rsid w:val="004D1878"/>
    <w:rsid w:val="004D78BA"/>
    <w:rsid w:val="004D7C4F"/>
    <w:rsid w:val="004E373A"/>
    <w:rsid w:val="004F2642"/>
    <w:rsid w:val="004F3737"/>
    <w:rsid w:val="004F514D"/>
    <w:rsid w:val="004F5CC1"/>
    <w:rsid w:val="004F7EE9"/>
    <w:rsid w:val="00502355"/>
    <w:rsid w:val="00505953"/>
    <w:rsid w:val="005070AC"/>
    <w:rsid w:val="00507278"/>
    <w:rsid w:val="00510B3C"/>
    <w:rsid w:val="00513590"/>
    <w:rsid w:val="00513737"/>
    <w:rsid w:val="00514243"/>
    <w:rsid w:val="00515F13"/>
    <w:rsid w:val="00520AC6"/>
    <w:rsid w:val="00520BA8"/>
    <w:rsid w:val="005229CD"/>
    <w:rsid w:val="005336C2"/>
    <w:rsid w:val="00534047"/>
    <w:rsid w:val="00535C4F"/>
    <w:rsid w:val="005363B8"/>
    <w:rsid w:val="005434D0"/>
    <w:rsid w:val="0054405C"/>
    <w:rsid w:val="00544253"/>
    <w:rsid w:val="00550DB1"/>
    <w:rsid w:val="00553A58"/>
    <w:rsid w:val="005559C3"/>
    <w:rsid w:val="005564CE"/>
    <w:rsid w:val="005568A9"/>
    <w:rsid w:val="00557D21"/>
    <w:rsid w:val="00557DBE"/>
    <w:rsid w:val="00560BE1"/>
    <w:rsid w:val="00561638"/>
    <w:rsid w:val="00562A79"/>
    <w:rsid w:val="00563060"/>
    <w:rsid w:val="0056502B"/>
    <w:rsid w:val="00565EC2"/>
    <w:rsid w:val="00570D3A"/>
    <w:rsid w:val="0057162C"/>
    <w:rsid w:val="005757CE"/>
    <w:rsid w:val="0058057E"/>
    <w:rsid w:val="0058153F"/>
    <w:rsid w:val="005818AD"/>
    <w:rsid w:val="00583824"/>
    <w:rsid w:val="005846BA"/>
    <w:rsid w:val="00584FF3"/>
    <w:rsid w:val="005900E5"/>
    <w:rsid w:val="00591AC3"/>
    <w:rsid w:val="00593625"/>
    <w:rsid w:val="00593D26"/>
    <w:rsid w:val="005973AD"/>
    <w:rsid w:val="005A245E"/>
    <w:rsid w:val="005A3605"/>
    <w:rsid w:val="005A456A"/>
    <w:rsid w:val="005A592D"/>
    <w:rsid w:val="005A6F9B"/>
    <w:rsid w:val="005A7505"/>
    <w:rsid w:val="005A7EA3"/>
    <w:rsid w:val="005B1F1E"/>
    <w:rsid w:val="005B245B"/>
    <w:rsid w:val="005B4CD7"/>
    <w:rsid w:val="005B5AF6"/>
    <w:rsid w:val="005B63B3"/>
    <w:rsid w:val="005B71E0"/>
    <w:rsid w:val="005C0C08"/>
    <w:rsid w:val="005C3746"/>
    <w:rsid w:val="005C3770"/>
    <w:rsid w:val="005D00DA"/>
    <w:rsid w:val="005D046C"/>
    <w:rsid w:val="005D1099"/>
    <w:rsid w:val="005D2987"/>
    <w:rsid w:val="005D7E4D"/>
    <w:rsid w:val="005E0FAF"/>
    <w:rsid w:val="005E31A2"/>
    <w:rsid w:val="005E3879"/>
    <w:rsid w:val="005F0F5D"/>
    <w:rsid w:val="005F26E1"/>
    <w:rsid w:val="005F27B3"/>
    <w:rsid w:val="005F3A91"/>
    <w:rsid w:val="005F4324"/>
    <w:rsid w:val="00602A82"/>
    <w:rsid w:val="0060392B"/>
    <w:rsid w:val="0061090E"/>
    <w:rsid w:val="00610F28"/>
    <w:rsid w:val="00615378"/>
    <w:rsid w:val="0062111E"/>
    <w:rsid w:val="00623E35"/>
    <w:rsid w:val="006241B9"/>
    <w:rsid w:val="00625BFD"/>
    <w:rsid w:val="00631702"/>
    <w:rsid w:val="0063616C"/>
    <w:rsid w:val="0064044B"/>
    <w:rsid w:val="00642965"/>
    <w:rsid w:val="00647EAC"/>
    <w:rsid w:val="006559B1"/>
    <w:rsid w:val="0066064B"/>
    <w:rsid w:val="00662ECB"/>
    <w:rsid w:val="00662EEE"/>
    <w:rsid w:val="006640D5"/>
    <w:rsid w:val="00665567"/>
    <w:rsid w:val="00666D04"/>
    <w:rsid w:val="00673707"/>
    <w:rsid w:val="00673B04"/>
    <w:rsid w:val="00674715"/>
    <w:rsid w:val="00674E43"/>
    <w:rsid w:val="00675075"/>
    <w:rsid w:val="006758CC"/>
    <w:rsid w:val="006777D6"/>
    <w:rsid w:val="00677D2D"/>
    <w:rsid w:val="0068201B"/>
    <w:rsid w:val="00683FD0"/>
    <w:rsid w:val="006844BF"/>
    <w:rsid w:val="0068605F"/>
    <w:rsid w:val="00696676"/>
    <w:rsid w:val="006A16A4"/>
    <w:rsid w:val="006A3CE1"/>
    <w:rsid w:val="006A6144"/>
    <w:rsid w:val="006B08A0"/>
    <w:rsid w:val="006B0B05"/>
    <w:rsid w:val="006B1782"/>
    <w:rsid w:val="006B68CD"/>
    <w:rsid w:val="006C0E95"/>
    <w:rsid w:val="006C1CBA"/>
    <w:rsid w:val="006C21A2"/>
    <w:rsid w:val="006C5286"/>
    <w:rsid w:val="006C5B95"/>
    <w:rsid w:val="006C6FB5"/>
    <w:rsid w:val="006D0841"/>
    <w:rsid w:val="006D16D7"/>
    <w:rsid w:val="006D21F5"/>
    <w:rsid w:val="006D41E9"/>
    <w:rsid w:val="006D42F7"/>
    <w:rsid w:val="006D7C58"/>
    <w:rsid w:val="006E2609"/>
    <w:rsid w:val="006E4E2E"/>
    <w:rsid w:val="006F016D"/>
    <w:rsid w:val="006F7386"/>
    <w:rsid w:val="007008DD"/>
    <w:rsid w:val="00703AE7"/>
    <w:rsid w:val="00706053"/>
    <w:rsid w:val="007061B7"/>
    <w:rsid w:val="00711320"/>
    <w:rsid w:val="00715E27"/>
    <w:rsid w:val="00716C9A"/>
    <w:rsid w:val="00716FAC"/>
    <w:rsid w:val="00717EEB"/>
    <w:rsid w:val="00722866"/>
    <w:rsid w:val="00724027"/>
    <w:rsid w:val="00724311"/>
    <w:rsid w:val="0072482E"/>
    <w:rsid w:val="00730BAC"/>
    <w:rsid w:val="00735961"/>
    <w:rsid w:val="00735C8C"/>
    <w:rsid w:val="00737945"/>
    <w:rsid w:val="0074052F"/>
    <w:rsid w:val="00741619"/>
    <w:rsid w:val="00742C73"/>
    <w:rsid w:val="007438D2"/>
    <w:rsid w:val="00745C50"/>
    <w:rsid w:val="00747D36"/>
    <w:rsid w:val="007525E6"/>
    <w:rsid w:val="007553CE"/>
    <w:rsid w:val="007569AC"/>
    <w:rsid w:val="007602A4"/>
    <w:rsid w:val="00760A27"/>
    <w:rsid w:val="0076315C"/>
    <w:rsid w:val="007651C2"/>
    <w:rsid w:val="0076557E"/>
    <w:rsid w:val="00766720"/>
    <w:rsid w:val="00772EAA"/>
    <w:rsid w:val="0078413B"/>
    <w:rsid w:val="007842D8"/>
    <w:rsid w:val="00785A8C"/>
    <w:rsid w:val="0078737D"/>
    <w:rsid w:val="00793487"/>
    <w:rsid w:val="00794B34"/>
    <w:rsid w:val="007A1A72"/>
    <w:rsid w:val="007A1CE9"/>
    <w:rsid w:val="007A1E4E"/>
    <w:rsid w:val="007A3646"/>
    <w:rsid w:val="007A4666"/>
    <w:rsid w:val="007A5504"/>
    <w:rsid w:val="007A606C"/>
    <w:rsid w:val="007A622E"/>
    <w:rsid w:val="007A6419"/>
    <w:rsid w:val="007A71B4"/>
    <w:rsid w:val="007B2CAF"/>
    <w:rsid w:val="007C023A"/>
    <w:rsid w:val="007C5577"/>
    <w:rsid w:val="007D2E1E"/>
    <w:rsid w:val="007D700A"/>
    <w:rsid w:val="007E1067"/>
    <w:rsid w:val="007E33AF"/>
    <w:rsid w:val="007E5003"/>
    <w:rsid w:val="007E51D0"/>
    <w:rsid w:val="007E66E3"/>
    <w:rsid w:val="007E6E5B"/>
    <w:rsid w:val="0080028D"/>
    <w:rsid w:val="00803400"/>
    <w:rsid w:val="00803772"/>
    <w:rsid w:val="00816F74"/>
    <w:rsid w:val="00817F8A"/>
    <w:rsid w:val="008278C0"/>
    <w:rsid w:val="00834395"/>
    <w:rsid w:val="00845144"/>
    <w:rsid w:val="00845285"/>
    <w:rsid w:val="00851230"/>
    <w:rsid w:val="00853AF4"/>
    <w:rsid w:val="00857ADE"/>
    <w:rsid w:val="00862814"/>
    <w:rsid w:val="008654B9"/>
    <w:rsid w:val="00870E5E"/>
    <w:rsid w:val="008721BC"/>
    <w:rsid w:val="008723DE"/>
    <w:rsid w:val="00872C6A"/>
    <w:rsid w:val="008734C2"/>
    <w:rsid w:val="0088213C"/>
    <w:rsid w:val="00883375"/>
    <w:rsid w:val="00885F61"/>
    <w:rsid w:val="00887049"/>
    <w:rsid w:val="00894FA1"/>
    <w:rsid w:val="00895E74"/>
    <w:rsid w:val="008A18E0"/>
    <w:rsid w:val="008A36C8"/>
    <w:rsid w:val="008A4723"/>
    <w:rsid w:val="008A5BB7"/>
    <w:rsid w:val="008B4F3E"/>
    <w:rsid w:val="008B7CD1"/>
    <w:rsid w:val="008C0574"/>
    <w:rsid w:val="008C20B5"/>
    <w:rsid w:val="008C49D1"/>
    <w:rsid w:val="008C50D6"/>
    <w:rsid w:val="008D0F73"/>
    <w:rsid w:val="008D28C0"/>
    <w:rsid w:val="008D2F1C"/>
    <w:rsid w:val="008D3E98"/>
    <w:rsid w:val="008D5885"/>
    <w:rsid w:val="008D698C"/>
    <w:rsid w:val="008D7A10"/>
    <w:rsid w:val="008E1C85"/>
    <w:rsid w:val="008E4FFE"/>
    <w:rsid w:val="008F1708"/>
    <w:rsid w:val="008F3B28"/>
    <w:rsid w:val="008F65C5"/>
    <w:rsid w:val="0090269F"/>
    <w:rsid w:val="009060A9"/>
    <w:rsid w:val="009062F6"/>
    <w:rsid w:val="009100B1"/>
    <w:rsid w:val="00910864"/>
    <w:rsid w:val="00912708"/>
    <w:rsid w:val="00913B3B"/>
    <w:rsid w:val="009141AD"/>
    <w:rsid w:val="0092530C"/>
    <w:rsid w:val="009269A5"/>
    <w:rsid w:val="00931960"/>
    <w:rsid w:val="009321F3"/>
    <w:rsid w:val="00932678"/>
    <w:rsid w:val="009332E0"/>
    <w:rsid w:val="009337F6"/>
    <w:rsid w:val="00941683"/>
    <w:rsid w:val="00943DAC"/>
    <w:rsid w:val="0094444D"/>
    <w:rsid w:val="00944F3D"/>
    <w:rsid w:val="00951F2F"/>
    <w:rsid w:val="009526CC"/>
    <w:rsid w:val="00955BC0"/>
    <w:rsid w:val="009601B1"/>
    <w:rsid w:val="009613A0"/>
    <w:rsid w:val="009714E8"/>
    <w:rsid w:val="00971689"/>
    <w:rsid w:val="009718A2"/>
    <w:rsid w:val="00973306"/>
    <w:rsid w:val="00974CA2"/>
    <w:rsid w:val="009825F9"/>
    <w:rsid w:val="00983B02"/>
    <w:rsid w:val="009850DC"/>
    <w:rsid w:val="00986742"/>
    <w:rsid w:val="009931FF"/>
    <w:rsid w:val="00996D68"/>
    <w:rsid w:val="00996E8C"/>
    <w:rsid w:val="009A243F"/>
    <w:rsid w:val="009A301A"/>
    <w:rsid w:val="009B2D5D"/>
    <w:rsid w:val="009B3153"/>
    <w:rsid w:val="009B4B1C"/>
    <w:rsid w:val="009B69FC"/>
    <w:rsid w:val="009B718F"/>
    <w:rsid w:val="009C364F"/>
    <w:rsid w:val="009C7BC8"/>
    <w:rsid w:val="009D0F51"/>
    <w:rsid w:val="009D4619"/>
    <w:rsid w:val="009D52FC"/>
    <w:rsid w:val="009D70E1"/>
    <w:rsid w:val="009E0351"/>
    <w:rsid w:val="009E6887"/>
    <w:rsid w:val="009E7BEE"/>
    <w:rsid w:val="009F04D8"/>
    <w:rsid w:val="009F0C08"/>
    <w:rsid w:val="009F0D0F"/>
    <w:rsid w:val="009F10BF"/>
    <w:rsid w:val="009F1B07"/>
    <w:rsid w:val="009F5868"/>
    <w:rsid w:val="00A009F0"/>
    <w:rsid w:val="00A00D65"/>
    <w:rsid w:val="00A011B5"/>
    <w:rsid w:val="00A12DBE"/>
    <w:rsid w:val="00A13FD5"/>
    <w:rsid w:val="00A145D7"/>
    <w:rsid w:val="00A1558B"/>
    <w:rsid w:val="00A156EA"/>
    <w:rsid w:val="00A166E2"/>
    <w:rsid w:val="00A222B8"/>
    <w:rsid w:val="00A22D4F"/>
    <w:rsid w:val="00A24CB2"/>
    <w:rsid w:val="00A25558"/>
    <w:rsid w:val="00A34EF9"/>
    <w:rsid w:val="00A404B3"/>
    <w:rsid w:val="00A409CF"/>
    <w:rsid w:val="00A40A1D"/>
    <w:rsid w:val="00A44908"/>
    <w:rsid w:val="00A44D58"/>
    <w:rsid w:val="00A44DB6"/>
    <w:rsid w:val="00A506BC"/>
    <w:rsid w:val="00A529D0"/>
    <w:rsid w:val="00A57DC7"/>
    <w:rsid w:val="00A60FE7"/>
    <w:rsid w:val="00A6336B"/>
    <w:rsid w:val="00A63816"/>
    <w:rsid w:val="00A771ED"/>
    <w:rsid w:val="00A838CA"/>
    <w:rsid w:val="00A843CF"/>
    <w:rsid w:val="00A854A0"/>
    <w:rsid w:val="00A85667"/>
    <w:rsid w:val="00A91721"/>
    <w:rsid w:val="00A9513A"/>
    <w:rsid w:val="00A95FF8"/>
    <w:rsid w:val="00AA0CBA"/>
    <w:rsid w:val="00AA0EA1"/>
    <w:rsid w:val="00AA1E83"/>
    <w:rsid w:val="00AB12DF"/>
    <w:rsid w:val="00AB267D"/>
    <w:rsid w:val="00AB2F43"/>
    <w:rsid w:val="00AB3CA8"/>
    <w:rsid w:val="00AB6DBA"/>
    <w:rsid w:val="00AC23F3"/>
    <w:rsid w:val="00AC38E2"/>
    <w:rsid w:val="00AC462A"/>
    <w:rsid w:val="00AC68F3"/>
    <w:rsid w:val="00AD0536"/>
    <w:rsid w:val="00AD0F00"/>
    <w:rsid w:val="00AD1123"/>
    <w:rsid w:val="00AD3EC9"/>
    <w:rsid w:val="00AD484B"/>
    <w:rsid w:val="00AD60E5"/>
    <w:rsid w:val="00AD6A28"/>
    <w:rsid w:val="00AE0B47"/>
    <w:rsid w:val="00AE7AFB"/>
    <w:rsid w:val="00AF2B71"/>
    <w:rsid w:val="00AF47E1"/>
    <w:rsid w:val="00AF4B82"/>
    <w:rsid w:val="00AF553E"/>
    <w:rsid w:val="00AF7313"/>
    <w:rsid w:val="00B00B06"/>
    <w:rsid w:val="00B01E32"/>
    <w:rsid w:val="00B02DE8"/>
    <w:rsid w:val="00B10CBD"/>
    <w:rsid w:val="00B1218F"/>
    <w:rsid w:val="00B12334"/>
    <w:rsid w:val="00B1362A"/>
    <w:rsid w:val="00B140ED"/>
    <w:rsid w:val="00B163BA"/>
    <w:rsid w:val="00B20604"/>
    <w:rsid w:val="00B25059"/>
    <w:rsid w:val="00B30A85"/>
    <w:rsid w:val="00B31693"/>
    <w:rsid w:val="00B416CB"/>
    <w:rsid w:val="00B47242"/>
    <w:rsid w:val="00B47637"/>
    <w:rsid w:val="00B47A60"/>
    <w:rsid w:val="00B54C33"/>
    <w:rsid w:val="00B55206"/>
    <w:rsid w:val="00B574C3"/>
    <w:rsid w:val="00B6560A"/>
    <w:rsid w:val="00B725E9"/>
    <w:rsid w:val="00B75660"/>
    <w:rsid w:val="00B770ED"/>
    <w:rsid w:val="00B77917"/>
    <w:rsid w:val="00B90C51"/>
    <w:rsid w:val="00B90D1C"/>
    <w:rsid w:val="00B920E7"/>
    <w:rsid w:val="00B96305"/>
    <w:rsid w:val="00B96B18"/>
    <w:rsid w:val="00BA26D4"/>
    <w:rsid w:val="00BA33ED"/>
    <w:rsid w:val="00BA366C"/>
    <w:rsid w:val="00BA50FA"/>
    <w:rsid w:val="00BA5B55"/>
    <w:rsid w:val="00BA7F88"/>
    <w:rsid w:val="00BB4D88"/>
    <w:rsid w:val="00BB61EB"/>
    <w:rsid w:val="00BC3F26"/>
    <w:rsid w:val="00BC6390"/>
    <w:rsid w:val="00BC6A4E"/>
    <w:rsid w:val="00BD2010"/>
    <w:rsid w:val="00BD3142"/>
    <w:rsid w:val="00BF05A1"/>
    <w:rsid w:val="00BF1E38"/>
    <w:rsid w:val="00BF39D8"/>
    <w:rsid w:val="00BF5C18"/>
    <w:rsid w:val="00BF6D7F"/>
    <w:rsid w:val="00BF7A83"/>
    <w:rsid w:val="00C03BF9"/>
    <w:rsid w:val="00C03C6D"/>
    <w:rsid w:val="00C04012"/>
    <w:rsid w:val="00C045DD"/>
    <w:rsid w:val="00C1248F"/>
    <w:rsid w:val="00C1437F"/>
    <w:rsid w:val="00C24A51"/>
    <w:rsid w:val="00C326E5"/>
    <w:rsid w:val="00C32D1C"/>
    <w:rsid w:val="00C3352F"/>
    <w:rsid w:val="00C35553"/>
    <w:rsid w:val="00C35B5E"/>
    <w:rsid w:val="00C4095E"/>
    <w:rsid w:val="00C478A6"/>
    <w:rsid w:val="00C47E71"/>
    <w:rsid w:val="00C51A4B"/>
    <w:rsid w:val="00C5714F"/>
    <w:rsid w:val="00C61A45"/>
    <w:rsid w:val="00C6237D"/>
    <w:rsid w:val="00C62F30"/>
    <w:rsid w:val="00C63EF3"/>
    <w:rsid w:val="00C650C6"/>
    <w:rsid w:val="00C65584"/>
    <w:rsid w:val="00C6768B"/>
    <w:rsid w:val="00C67AD5"/>
    <w:rsid w:val="00C72B58"/>
    <w:rsid w:val="00C72F5A"/>
    <w:rsid w:val="00C73382"/>
    <w:rsid w:val="00C8086A"/>
    <w:rsid w:val="00C84479"/>
    <w:rsid w:val="00C87A87"/>
    <w:rsid w:val="00C87EE5"/>
    <w:rsid w:val="00C9077B"/>
    <w:rsid w:val="00C941A2"/>
    <w:rsid w:val="00CA4463"/>
    <w:rsid w:val="00CA55D8"/>
    <w:rsid w:val="00CA7AB7"/>
    <w:rsid w:val="00CB20C4"/>
    <w:rsid w:val="00CB4F05"/>
    <w:rsid w:val="00CB7CDF"/>
    <w:rsid w:val="00CC2593"/>
    <w:rsid w:val="00CC4049"/>
    <w:rsid w:val="00CC73BF"/>
    <w:rsid w:val="00CD1B18"/>
    <w:rsid w:val="00CD2861"/>
    <w:rsid w:val="00CD3984"/>
    <w:rsid w:val="00CD78E3"/>
    <w:rsid w:val="00CE061A"/>
    <w:rsid w:val="00CE39AA"/>
    <w:rsid w:val="00CE3C4F"/>
    <w:rsid w:val="00CE481E"/>
    <w:rsid w:val="00CE4CCB"/>
    <w:rsid w:val="00CE51CC"/>
    <w:rsid w:val="00CE76A7"/>
    <w:rsid w:val="00CE7CE5"/>
    <w:rsid w:val="00CF1B15"/>
    <w:rsid w:val="00CF4233"/>
    <w:rsid w:val="00CF60A1"/>
    <w:rsid w:val="00CF7097"/>
    <w:rsid w:val="00D005A4"/>
    <w:rsid w:val="00D01165"/>
    <w:rsid w:val="00D01733"/>
    <w:rsid w:val="00D03790"/>
    <w:rsid w:val="00D15E54"/>
    <w:rsid w:val="00D17978"/>
    <w:rsid w:val="00D21734"/>
    <w:rsid w:val="00D24D93"/>
    <w:rsid w:val="00D2751D"/>
    <w:rsid w:val="00D3093E"/>
    <w:rsid w:val="00D32296"/>
    <w:rsid w:val="00D41098"/>
    <w:rsid w:val="00D45D7C"/>
    <w:rsid w:val="00D534B7"/>
    <w:rsid w:val="00D53FC5"/>
    <w:rsid w:val="00D54D72"/>
    <w:rsid w:val="00D5583F"/>
    <w:rsid w:val="00D57C73"/>
    <w:rsid w:val="00D6470E"/>
    <w:rsid w:val="00D715C3"/>
    <w:rsid w:val="00D71C21"/>
    <w:rsid w:val="00D765FC"/>
    <w:rsid w:val="00D80C58"/>
    <w:rsid w:val="00D83A63"/>
    <w:rsid w:val="00D86144"/>
    <w:rsid w:val="00D9331D"/>
    <w:rsid w:val="00D94940"/>
    <w:rsid w:val="00D97B2B"/>
    <w:rsid w:val="00DA2092"/>
    <w:rsid w:val="00DA609E"/>
    <w:rsid w:val="00DA672D"/>
    <w:rsid w:val="00DA7D90"/>
    <w:rsid w:val="00DA7E79"/>
    <w:rsid w:val="00DB34BF"/>
    <w:rsid w:val="00DB6E22"/>
    <w:rsid w:val="00DB7677"/>
    <w:rsid w:val="00DC61AF"/>
    <w:rsid w:val="00DC6D2E"/>
    <w:rsid w:val="00DC74B1"/>
    <w:rsid w:val="00DC7A5B"/>
    <w:rsid w:val="00DD027C"/>
    <w:rsid w:val="00DD6A44"/>
    <w:rsid w:val="00DD6C3F"/>
    <w:rsid w:val="00DE1CC3"/>
    <w:rsid w:val="00DE2C3B"/>
    <w:rsid w:val="00DE40DC"/>
    <w:rsid w:val="00DE427E"/>
    <w:rsid w:val="00DE43A8"/>
    <w:rsid w:val="00DE71C0"/>
    <w:rsid w:val="00DE7B5C"/>
    <w:rsid w:val="00DF3494"/>
    <w:rsid w:val="00DF7FE5"/>
    <w:rsid w:val="00E024CA"/>
    <w:rsid w:val="00E02D9D"/>
    <w:rsid w:val="00E03EA6"/>
    <w:rsid w:val="00E04068"/>
    <w:rsid w:val="00E050BA"/>
    <w:rsid w:val="00E06331"/>
    <w:rsid w:val="00E07A70"/>
    <w:rsid w:val="00E109E7"/>
    <w:rsid w:val="00E115A2"/>
    <w:rsid w:val="00E1297A"/>
    <w:rsid w:val="00E170BD"/>
    <w:rsid w:val="00E17445"/>
    <w:rsid w:val="00E21175"/>
    <w:rsid w:val="00E220D8"/>
    <w:rsid w:val="00E264C5"/>
    <w:rsid w:val="00E264D1"/>
    <w:rsid w:val="00E26BDC"/>
    <w:rsid w:val="00E30B86"/>
    <w:rsid w:val="00E36B0B"/>
    <w:rsid w:val="00E44E06"/>
    <w:rsid w:val="00E45459"/>
    <w:rsid w:val="00E4643C"/>
    <w:rsid w:val="00E46811"/>
    <w:rsid w:val="00E47BDB"/>
    <w:rsid w:val="00E51179"/>
    <w:rsid w:val="00E51E33"/>
    <w:rsid w:val="00E54C18"/>
    <w:rsid w:val="00E571CC"/>
    <w:rsid w:val="00E57CDF"/>
    <w:rsid w:val="00E65ECA"/>
    <w:rsid w:val="00E71E12"/>
    <w:rsid w:val="00E7617B"/>
    <w:rsid w:val="00E76CBB"/>
    <w:rsid w:val="00E774F2"/>
    <w:rsid w:val="00E80238"/>
    <w:rsid w:val="00E80973"/>
    <w:rsid w:val="00E80E56"/>
    <w:rsid w:val="00E85732"/>
    <w:rsid w:val="00E86394"/>
    <w:rsid w:val="00E86B94"/>
    <w:rsid w:val="00E95E99"/>
    <w:rsid w:val="00E95F0D"/>
    <w:rsid w:val="00EA0D1F"/>
    <w:rsid w:val="00EA55DC"/>
    <w:rsid w:val="00EA5A7A"/>
    <w:rsid w:val="00EB270A"/>
    <w:rsid w:val="00EC0171"/>
    <w:rsid w:val="00EC2AA6"/>
    <w:rsid w:val="00EC3EC3"/>
    <w:rsid w:val="00ED0534"/>
    <w:rsid w:val="00ED40F7"/>
    <w:rsid w:val="00ED52FE"/>
    <w:rsid w:val="00ED6A9B"/>
    <w:rsid w:val="00EE01B5"/>
    <w:rsid w:val="00EE1930"/>
    <w:rsid w:val="00EE2778"/>
    <w:rsid w:val="00EE7E92"/>
    <w:rsid w:val="00EF576C"/>
    <w:rsid w:val="00F00045"/>
    <w:rsid w:val="00F0158A"/>
    <w:rsid w:val="00F03862"/>
    <w:rsid w:val="00F04266"/>
    <w:rsid w:val="00F06ED4"/>
    <w:rsid w:val="00F07713"/>
    <w:rsid w:val="00F10539"/>
    <w:rsid w:val="00F14D00"/>
    <w:rsid w:val="00F159C5"/>
    <w:rsid w:val="00F207C7"/>
    <w:rsid w:val="00F2193B"/>
    <w:rsid w:val="00F24AAD"/>
    <w:rsid w:val="00F303C9"/>
    <w:rsid w:val="00F30FD7"/>
    <w:rsid w:val="00F41BD5"/>
    <w:rsid w:val="00F463E1"/>
    <w:rsid w:val="00F47BCC"/>
    <w:rsid w:val="00F56439"/>
    <w:rsid w:val="00F57145"/>
    <w:rsid w:val="00F57DB8"/>
    <w:rsid w:val="00F57F96"/>
    <w:rsid w:val="00F604BF"/>
    <w:rsid w:val="00F6328A"/>
    <w:rsid w:val="00F6518A"/>
    <w:rsid w:val="00F67C42"/>
    <w:rsid w:val="00F80803"/>
    <w:rsid w:val="00F83D6B"/>
    <w:rsid w:val="00F9215E"/>
    <w:rsid w:val="00F953E6"/>
    <w:rsid w:val="00FA4E22"/>
    <w:rsid w:val="00FB15F7"/>
    <w:rsid w:val="00FB20C8"/>
    <w:rsid w:val="00FB4A02"/>
    <w:rsid w:val="00FB7750"/>
    <w:rsid w:val="00FC2AF3"/>
    <w:rsid w:val="00FC3D53"/>
    <w:rsid w:val="00FC3DB9"/>
    <w:rsid w:val="00FC5046"/>
    <w:rsid w:val="00FC576F"/>
    <w:rsid w:val="00FC726E"/>
    <w:rsid w:val="00FD570E"/>
    <w:rsid w:val="00FD5EF0"/>
    <w:rsid w:val="00FE18B8"/>
    <w:rsid w:val="00FE2E87"/>
    <w:rsid w:val="00FE3A31"/>
    <w:rsid w:val="00FE4904"/>
    <w:rsid w:val="00FE7145"/>
    <w:rsid w:val="00FE79E6"/>
    <w:rsid w:val="00FF0508"/>
    <w:rsid w:val="00FF4022"/>
    <w:rsid w:val="00FF4584"/>
    <w:rsid w:val="00FF5D13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character" w:styleId="UvuenotijelotekstaChar" w:customStyle="true">
    <w:name w:val="Uvučeno tijelo teksta Char"/>
    <w:link w:val="Uvuenotijeloteksta"/>
    <w:rsid w:val="00DE2C3B"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9850DC"/>
    <w:pPr>
      <w:ind w:left="720"/>
      <w:contextualSpacing/>
    </w:pPr>
  </w:style>
  <w:style w:type="paragraph" w:styleId="Obinitekst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type="paragraph" w:styleId="Bezproreda">
    <w:name w:val="No Spacing"/>
    <w:uiPriority w:val="1"/>
    <w:qFormat/>
    <w:rsid w:val="00D9494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F0F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0FFB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0FFB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  <w:style w:type="table" w:styleId="Reetkatablice">
    <w:name w:val="Table Grid"/>
    <w:basedOn w:val="Obinatablica"/>
    <w:rsid w:val="00FD5EF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unhideWhenUsed/>
    <w:rsid w:val="00FC726E"/>
    <w:rPr>
      <w:color w:val="0000FF" w:themeColor="hyperlink"/>
      <w:u w:val="single"/>
    </w:rPr>
  </w:style>
  <w:style w:type="paragraph" w:styleId="Default" w:customStyle="true">
    <w:name w:val="Default"/>
    <w:rsid w:val="002C69D0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DE2C3B"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850DC"/>
    <w:pPr>
      <w:ind w:left="720"/>
      <w:contextualSpacing/>
    </w:pPr>
  </w:style>
  <w:style w:styleId="Obinitekst" w:type="paragraph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styleId="Bezproreda" w:type="paragraph">
    <w:name w:val="No Spacing"/>
    <w:uiPriority w:val="1"/>
    <w:qFormat/>
    <w:rsid w:val="00D9494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F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F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FD5E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nhideWhenUsed/>
    <w:rsid w:val="00FC726E"/>
    <w:rPr>
      <w:color w:themeColor="hyperlink" w:val="0000FF"/>
      <w:u w:val="single"/>
    </w:rPr>
  </w:style>
  <w:style w:customStyle="1" w:styleId="Default" w:type="paragraph">
    <w:name w:val="Default"/>
    <w:rsid w:val="002C69D0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4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46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727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769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8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518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667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06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67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633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738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195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68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471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410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601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781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095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416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871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631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967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131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375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095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4935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1833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710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4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941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610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952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268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1.xml" Type="http://schemas.openxmlformats.org/officeDocument/2006/relationships/header" Id="rId13"/><Relationship Target="fontTable.xml" Type="http://schemas.openxmlformats.org/officeDocument/2006/relationships/fontTable" Id="rId1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Mode="External" Target="http://www.sudacka-mreza.hr" Type="http://schemas.openxmlformats.org/officeDocument/2006/relationships/hyperlink" Id="rId12"/><Relationship Target="header3.xml" Type="http://schemas.openxmlformats.org/officeDocument/2006/relationships/header" Id="rId17"/><Relationship Target="../customXml/item2.xml" Type="http://schemas.openxmlformats.org/officeDocument/2006/relationships/customXml" Id="rId2"/><Relationship Target="footer2.xml" Type="http://schemas.openxmlformats.org/officeDocument/2006/relationships/footer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Mode="External" Target="http://www.sudacka-mreza.hr" Type="http://schemas.openxmlformats.org/officeDocument/2006/relationships/hyperlink" Id="rId11"/><Relationship Target="stylesWithEffects.xml" Type="http://schemas.microsoft.com/office/2007/relationships/stylesWithEffects" Id="rId5"/><Relationship Target="footer1.xml" Type="http://schemas.openxmlformats.org/officeDocument/2006/relationships/footer" Id="rId15"/><Relationship TargetMode="External" Target="http://www.sudacka-mreza.hr" Type="http://schemas.openxmlformats.org/officeDocument/2006/relationships/hyperlink" Id="rId10"/><Relationship Target="theme/theme1.xml" Type="http://schemas.openxmlformats.org/officeDocument/2006/relationships/theme" Id="rId19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2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13. prosinca 2021.</izvorni_sadrzaj>
    <derivirana_varijabla naziv="DomainObject.StvarniPocetakDatum_1">13. prosinca 2021.</derivirana_varijabla>
  </DomainObject.StvarniPocetakDatum>
  <DomainObject.StvarniZavrsetakDatum>
    <izvorni_sadrzaj>13. prosinca 2021.</izvorni_sadrzaj>
    <derivirana_varijabla naziv="DomainObject.StvarniZavrsetakDatum_1">13. prosinca 2021.</derivirana_varijabla>
  </DomainObject.StvarniZavrsetakDatum>
  <DomainObject.PlaniraniZavrsetakDatum>
    <izvorni_sadrzaj>13. prosinca 2021.</izvorni_sadrzaj>
    <derivirana_varijabla naziv="DomainObject.PlaniraniZavrsetakDatum_1">13. prosinca 2021.</derivirana_varijabla>
  </DomainObject.PlaniraniZavrsetakDatum>
  <DomainObject.PlaniraniPocetakDatum>
    <izvorni_sadrzaj>13. prosinca 2021.</izvorni_sadrzaj>
    <derivirana_varijabla naziv="DomainObject.PlaniraniPocetakDatum_1">13. prosinca 2021.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13:10</izvorni_sadrzaj>
    <derivirana_varijabla naziv="DomainObject.PlaniraniZavrsetakVrijeme_1">13:10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13. prosinca 2021.</izvorni_sadrzaj>
    <derivirana_varijabla naziv="DomainObject.Zapisnik.DatumKreiranja_1">13.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St-1/2021-36</izvorni_sadrzaj>
    <derivirana_varijabla naziv="DomainObject.Zapisnik.Oznaka_1">St-1/2021-36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prosinca 2020.</izvorni_sadrzaj>
    <derivirana_varijabla naziv="DomainObject.Predmet.DatumIzradeOptuznogAkta_1">31. prosinca 2020.</derivirana_varijabla>
  </DomainObject.Predmet.DatumIzradeOptuznogAkta>
  <DomainObject.Predmet.DatumIzradeOptuznogAktaFormated>
    <izvorni_sadrzaj>31.12.2020.</izvorni_sadrzaj>
    <derivirana_varijabla naziv="DomainObject.Predmet.DatumIzradeOptuznogAktaFormated_1">31.12.2020.</derivirana_varijabla>
  </DomainObject.Predmet.DatumIzradeOptuznogAktaFormated>
  <DomainObject.Predmet.DatumOsnivanja>
    <izvorni_sadrzaj>4. siječnja 2021.</izvorni_sadrzaj>
    <derivirana_varijabla naziv="DomainObject.Predmet.DatumOsnivanja_1">4. siječnja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prosinca 2020.</izvorni_sadrzaj>
    <derivirana_varijabla naziv="DomainObject.Predmet.DatumPrimitkaOptuznogAkta_1">31. prosinca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se čuvaju u ormaru u sobi 25</izvorni_sadrzaj>
    <derivirana_varijabla naziv="DomainObject.Predmet.Opis_1">Prijave tražbina se čuvaju u ormaru u sobi 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St-1/2021</izvorni_sadrzaj>
    <derivirana_varijabla naziv="DomainObject.Predmet.OznakaBroj_1">St-1/2021</derivirana_varijabla>
  </DomainObject.Predmet.OznakaBroj>
  <DomainObject.Predmet.OznakaBrojOptuznogAkta>
    <izvorni_sadrzaj>04-06-20-3460</izvorni_sadrzaj>
    <derivirana_varijabla naziv="DomainObject.Predmet.OznakaBrojOptuznogAkta_1">04-06-20-3460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YELLOW SUBMARINE d.o.o. zastupanog po punomoćniku Matej Rajić</izvorni_sadrzaj>
    <derivirana_varijabla naziv="DomainObject.Predmet.ProtustrankaFormated_1">  YELLOW SUBMARINE d.o.o. zastupanog po punomoćniku Matej Rajić</derivirana_varijabla>
  </DomainObject.Predmet.ProtustrankaFormated>
  <DomainObject.Predmet.ProtustrankaFormatedOIB>
    <izvorni_sadrzaj>  YELLOW SUBMARINE d.o.o., OIB 70726351302 zastupanog po punomoćniku Matej Rajić</izvorni_sadrzaj>
    <derivirana_varijabla naziv="DomainObject.Predmet.ProtustrankaFormatedOIB_1">  YELLOW SUBMARINE d.o.o., OIB 70726351302 zastupanog po punomoćniku Matej Rajić</derivirana_varijabla>
  </DomainObject.Predmet.ProtustrankaFormatedOIB>
  <DomainObject.Predmet.ProtustrankaFormatedWithAdress>
    <izvorni_sadrzaj> YELLOW SUBMARINE d.o.o., Ulica Hrvatskih gradova 24, 23232 Nin zastupanog po punomoćniku Matej Rajić</izvorni_sadrzaj>
    <derivirana_varijabla naziv="DomainObject.Predmet.ProtustrankaFormatedWithAdress_1"> YELLOW SUBMARINE d.o.o., Ulica Hrvatskih gradova 24, 23232 Nin zastupanog po punomoćniku Matej Rajić</derivirana_varijabla>
  </DomainObject.Predmet.ProtustrankaFormatedWithAdress>
  <DomainObject.Predmet.ProtustrankaFormatedWithAdressOIB>
    <izvorni_sadrzaj> YELLOW SUBMARINE d.o.o., OIB 70726351302, Ulica Hrvatskih gradova 24, 23232 Nin zastupanog po punomoćniku Matej Rajić</izvorni_sadrzaj>
    <derivirana_varijabla naziv="DomainObject.Predmet.ProtustrankaFormatedWithAdressOIB_1"> YELLOW SUBMARINE d.o.o., OIB 70726351302, Ulica Hrvatskih gradova 24, 23232 Nin zastupanog po punomoćniku Matej Rajić</derivirana_varijabla>
  </DomainObject.Predmet.ProtustrankaFormatedWithAdressOIB>
  <DomainObject.Predmet.ProtustrankaWithAdress>
    <izvorni_sadrzaj>YELLOW SUBMARINE d.o.o. Ulica Hrvatskih gradova 24, 23232 Nin</izvorni_sadrzaj>
    <derivirana_varijabla naziv="DomainObject.Predmet.ProtustrankaWithAdress_1">YELLOW SUBMARINE d.o.o. Ulica Hrvatskih gradova 24, 23232 Nin</derivirana_varijabla>
  </DomainObject.Predmet.ProtustrankaWithAdress>
  <DomainObject.Predmet.ProtustrankaWithAdressOIB>
    <izvorni_sadrzaj>YELLOW SUBMARINE d.o.o., OIB 70726351302, Ulica Hrvatskih gradova 24, 23232 Nin</izvorni_sadrzaj>
    <derivirana_varijabla naziv="DomainObject.Predmet.ProtustrankaWithAdressOIB_1">YELLOW SUBMARINE d.o.o., OIB 70726351302, Ulica Hrvatskih gradova 24, 23232 Nin</derivirana_varijabla>
  </DomainObject.Predmet.ProtustrankaWithAdressOIB>
  <DomainObject.Predmet.ProtustrankaNazivFormated>
    <izvorni_sadrzaj>YELLOW SUBMARINE d.o.o.</izvorni_sadrzaj>
    <derivirana_varijabla naziv="DomainObject.Predmet.ProtustrankaNazivFormated_1">YELLOW SUBMARINE d.o.o.</derivirana_varijabla>
  </DomainObject.Predmet.ProtustrankaNazivFormated>
  <DomainObject.Predmet.ProtustrankaNazivFormatedOIB>
    <izvorni_sadrzaj>YELLOW SUBMARINE d.o.o., OIB 70726351302</izvorni_sadrzaj>
    <derivirana_varijabla naziv="DomainObject.Predmet.ProtustrankaNazivFormatedOIB_1">YELLOW SUBMARINE d.o.o., OIB 70726351302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YELLOW SUBMARINE d.o.o. zastupanog po punomoćniku Matej Rajić</item>
    </izvorni_sadrzaj>
    <derivirana_varijabla naziv="DomainObject.Predmet.ProtuStrankaListFormated_1">
      <item>YELLOW SUBMARINE d.o.o. zastupanog po punomoćniku Matej Rajić</item>
    </derivirana_varijabla>
  </DomainObject.Predmet.ProtuStrankaListFormated>
  <DomainObject.Predmet.ProtuStrankaListFormatedOIB>
    <izvorni_sadrzaj>
      <item>YELLOW SUBMARINE d.o.o., OIB 70726351302 zastupanog po punomoćniku Matej Rajić</item>
    </izvorni_sadrzaj>
    <derivirana_varijabla naziv="DomainObject.Predmet.ProtuStrankaListFormatedOIB_1">
      <item>YELLOW SUBMARINE d.o.o., OIB 70726351302 zastupanog po punomoćniku Matej Rajić</item>
    </derivirana_varijabla>
  </DomainObject.Predmet.ProtuStrankaListFormatedOIB>
  <DomainObject.Predmet.ProtuStrankaListFormatedWithAdress>
    <izvorni_sadrzaj>
      <item>YELLOW SUBMARINE d.o.o., Ulica Hrvatskih gradova 24, 23232 Nin zastupanog po punomoćniku Matej Rajić</item>
    </izvorni_sadrzaj>
    <derivirana_varijabla naziv="DomainObject.Predmet.ProtuStrankaListFormatedWithAdress_1">
      <item>YELLOW SUBMARINE d.o.o., Ulica Hrvatskih gradova 24, 23232 Nin zastupanog po punomoćniku Matej Rajić</item>
    </derivirana_varijabla>
  </DomainObject.Predmet.ProtuStrankaListFormatedWithAdress>
  <DomainObject.Predmet.ProtuStrankaListFormatedWithAdressOIB>
    <izvorni_sadrzaj>
      <item>YELLOW SUBMARINE d.o.o., OIB 70726351302, Ulica Hrvatskih gradova 24, 23232 Nin zastupanog po punomoćniku Matej Rajić</item>
    </izvorni_sadrzaj>
    <derivirana_varijabla naziv="DomainObject.Predmet.ProtuStrankaListFormatedWithAdressOIB_1">
      <item>YELLOW SUBMARINE d.o.o., OIB 70726351302, Ulica Hrvatskih gradova 24, 23232 Nin zastupanog po punomoćniku Matej Rajić</item>
    </derivirana_varijabla>
  </DomainObject.Predmet.ProtuStrankaListFormatedWithAdressOIB>
  <DomainObject.Predmet.ProtuStrankaListNazivFormated>
    <izvorni_sadrzaj>
      <item>YELLOW SUBMARINE d.o.o.</item>
    </izvorni_sadrzaj>
    <derivirana_varijabla naziv="DomainObject.Predmet.ProtuStrankaListNazivFormated_1">
      <item>YELLOW SUBMARINE d.o.o.</item>
    </derivirana_varijabla>
  </DomainObject.Predmet.ProtuStrankaListNazivFormated>
  <DomainObject.Predmet.ProtuStrankaListNazivFormatedOIB>
    <izvorni_sadrzaj>
      <item>YELLOW SUBMARINE d.o.o., OIB 70726351302</item>
    </izvorni_sadrzaj>
    <derivirana_varijabla naziv="DomainObject.Predmet.ProtuStrankaListNazivFormatedOIB_1">
      <item>YELLOW SUBMARINE d.o.o., OIB 70726351302</item>
    </derivirana_varijabla>
  </DomainObject.Predmet.ProtuStrankaListNazivFormatedOIB>
  <DomainObject.Predmet.OstaliListFormated>
    <izvorni_sadrzaj>
      <item>Matej Rajić punomoćnik sudionika u postupku YELLOW SUBMARINE d.o.o.</item>
    </izvorni_sadrzaj>
    <derivirana_varijabla naziv="DomainObject.Predmet.OstaliListFormated_1">
      <item>Matej Rajić punomoćnik sudionika u postupku YELLOW SUBMARINE d.o.o.</item>
    </derivirana_varijabla>
  </DomainObject.Predmet.OstaliListFormated>
  <DomainObject.Predmet.OstaliListFormatedOIB>
    <izvorni_sadrzaj>
      <item>Matej Rajić, OIB 64284374408 punomoćnik sudionika u postupku YELLOW SUBMARINE d.o.o.</item>
    </izvorni_sadrzaj>
    <derivirana_varijabla naziv="DomainObject.Predmet.OstaliListFormatedOIB_1">
      <item>Matej Rajić, OIB 64284374408 punomoćnik sudionika u postupku YELLOW SUBMARINE d.o.o.</item>
    </derivirana_varijabla>
  </DomainObject.Predmet.OstaliListFormatedOIB>
  <DomainObject.Predmet.OstaliListFormatedWithAdress>
    <izvorni_sadrzaj>
      <item>Matej Rajić, Ulica Hrvatskih Gradova 24, 23232 Nin punomoćnik sudionika u postupku YELLOW SUBMARINE d.o.o.</item>
    </izvorni_sadrzaj>
    <derivirana_varijabla naziv="DomainObject.Predmet.OstaliListFormatedWithAdress_1">
      <item>Matej Rajić, Ulica Hrvatskih Gradova 24, 23232 Nin punomoćnik sudionika u postupku YELLOW SUBMARINE d.o.o.</item>
    </derivirana_varijabla>
  </DomainObject.Predmet.OstaliListFormatedWithAdress>
  <DomainObject.Predmet.OstaliListFormatedWithAdressOIB>
    <izvorni_sadrzaj>
      <item>Matej Rajić, OIB 64284374408, Ulica Hrvatskih Gradova 24, 23232 Nin punomoćnik sudionika u postupku YELLOW SUBMARINE d.o.o.</item>
    </izvorni_sadrzaj>
    <derivirana_varijabla naziv="DomainObject.Predmet.OstaliListFormatedWithAdressOIB_1">
      <item>Matej Rajić, OIB 64284374408, Ulica Hrvatskih Gradova 24, 23232 Nin punomoćnik sudionika u postupku YELLOW SUBMARINE d.o.o.</item>
    </derivirana_varijabla>
  </DomainObject.Predmet.OstaliListFormatedWithAdressOIB>
  <DomainObject.Predmet.OstaliListNazivFormated>
    <izvorni_sadrzaj>
      <item>Matej Rajić</item>
    </izvorni_sadrzaj>
    <derivirana_varijabla naziv="DomainObject.Predmet.OstaliListNazivFormated_1">
      <item>Matej Rajić</item>
    </derivirana_varijabla>
  </DomainObject.Predmet.OstaliListNazivFormated>
  <DomainObject.Predmet.OstaliListNazivFormatedOIB>
    <izvorni_sadrzaj>
      <item>Matej Rajić, OIB 64284374408</item>
    </izvorni_sadrzaj>
    <derivirana_varijabla naziv="DomainObject.Predmet.OstaliListNazivFormatedOIB_1">
      <item>Matej Rajić, OIB 64284374408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2021.</izvorni_sadrzaj>
    <derivirana_varijabla naziv="DomainObject.Datum_1">13. prosinca 2021.</derivirana_varijabla>
  </DomainObject.Datum>
  <DomainObject.PoslovniBrojDokumenta>
    <izvorni_sadrzaj>St-1/2021-36</izvorni_sadrzaj>
    <derivirana_varijabla naziv="DomainObject.PoslovniBrojDokumenta_1">St-1/2021-36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YELLOW SUBMARINE d.o.o.</izvorni_sadrzaj>
    <derivirana_varijabla naziv="DomainObject.Predmet.ProtustrankaIDrugi_1">YELLOW SUBMARINE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YELLOW SUBMARINE d.o.o., OIB 70726351302, Ulica Hrvatskih gradova 24, 23232 Nin</izvorni_sadrzaj>
    <derivirana_varijabla naziv="DomainObject.Predmet.ProtustrankaIDrugiAdressOIB_1">YELLOW SUBMARINE d.o.o., OIB 70726351302, Ulica Hrvatskih gradova 24,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YELLOW SUBMARINE d.o.o.</item>
      <item>Financijska agencija (FINA)</item>
      <item>Matej Rajić</item>
    </izvorni_sadrzaj>
    <derivirana_varijabla naziv="DomainObject.Predmet.SudioniciListNaziv_1">
      <item>YELLOW SUBMARINE d.o.o.</item>
      <item>Financijska agencija (FINA)</item>
      <item>Matej Rajić</item>
    </derivirana_varijabla>
  </DomainObject.Predmet.SudioniciListNaziv>
  <DomainObject.Predmet.SudioniciListAdressOIB>
    <izvorni_sadrzaj>
      <item>YELLOW SUBMARINE d.o.o., OIB 70726351302, Ulica Hrvatskih gradova 24,23232 Nin</item>
      <item>Financijska agencija (FINA), OIB 85821130368, IVANA DANILA 4,23000 Zadar</item>
      <item>Matej Rajić, OIB 64284374408, Ulica Hrvatskih Gradova 24,23232 Nin</item>
    </izvorni_sadrzaj>
    <derivirana_varijabla naziv="DomainObject.Predmet.SudioniciListAdressOIB_1">
      <item>YELLOW SUBMARINE d.o.o., OIB 70726351302, Ulica Hrvatskih gradova 24,23232 Nin</item>
      <item>Financijska agencija (FINA), OIB 85821130368, IVANA DANILA 4,23000 Zadar</item>
      <item>Matej Rajić, OIB 64284374408, Ulica Hrvatskih Gradova 24,23232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70726351302</item>
      <item>, OIB 85821130368</item>
      <item>, OIB 64284374408</item>
    </izvorni_sadrzaj>
    <derivirana_varijabla naziv="DomainObject.Predmet.SudioniciListNazivOIB_1">
      <item>, OIB 70726351302</item>
      <item>, OIB 85821130368</item>
      <item>, OIB 64284374408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Pećarić, OIB 75162562994, Nova cesta 64/1, 10000 Zagreb</item>
    </izvorni_sadrzaj>
    <derivirana_varijabla naziv="DomainObject.Predmet.StecajniUpraviteljiListAddressOIB_1">
      <item>Josip Pećarić, OIB 75162562994, Nova cesta 64/1,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65A2D-E9EC-4724-A67F-8B97F7E2256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642</properties:Words>
  <properties:Characters>3700</properties:Characters>
  <properties:Lines>128</properties:Lines>
  <properties:Paragraphs>44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4511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2021-12-10T07:31:00Z</dcterms:created>
  <dc:creator>Ardena Bajlo</dc:creator>
  <cp:lastModifiedBy>Kristina Njegovan</cp:lastModifiedBy>
  <cp:lastPrinted>2020-10-07T07:22:00Z</cp:lastPrinted>
  <dcterms:modified xmlns:xsi="http://www.w3.org/2001/XMLSchema-instance" xsi:type="dcterms:W3CDTF">2021-12-13T14:36:00Z</dcterms:modified>
  <cp:revision>8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St-1/2021-36 / Zapisnik - Skupština vjerovnika (St-1-2021 Zapisnik - skupština 13.12. 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